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tcMar>
              <w:top w:w="0" w:type="dxa"/>
              <w:left w:w="71" w:type="dxa"/>
              <w:bottom w:w="0" w:type="dxa"/>
              <w:right w:w="71" w:type="dxa"/>
            </w:tcMar>
          </w:tcPr>
          <w:p w:rsidR="00484729" w:rsidRDefault="00B73E48" w:rsidP="00B73E48">
            <w:pPr>
              <w:pStyle w:val="Pieddepage"/>
              <w:tabs>
                <w:tab w:val="clear" w:pos="4536"/>
                <w:tab w:val="clear" w:pos="9072"/>
              </w:tabs>
              <w:jc w:val="center"/>
              <w:rPr>
                <w:rFonts w:ascii="Arial" w:hAnsi="Arial"/>
              </w:rPr>
            </w:pPr>
            <w:r>
              <w:rPr>
                <w:noProof/>
                <w:szCs w:val="21"/>
                <w:lang w:eastAsia="fr-FR"/>
              </w:rPr>
              <w:drawing>
                <wp:inline distT="0" distB="0" distL="0" distR="0" wp14:anchorId="63131CDD" wp14:editId="6F47307C">
                  <wp:extent cx="1385225" cy="1025236"/>
                  <wp:effectExtent l="0" t="0" r="571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u_Ministere_de_lInterieur_2020.svg_.png"/>
                          <pic:cNvPicPr/>
                        </pic:nvPicPr>
                        <pic:blipFill rotWithShape="1">
                          <a:blip r:embed="rId7" cstate="print">
                            <a:extLst>
                              <a:ext uri="{28A0092B-C50C-407E-A947-70E740481C1C}">
                                <a14:useLocalDpi xmlns:a14="http://schemas.microsoft.com/office/drawing/2010/main" val="0"/>
                              </a:ext>
                            </a:extLst>
                          </a:blip>
                          <a:srcRect l="6747" t="8846" r="8944" b="9323"/>
                          <a:stretch/>
                        </pic:blipFill>
                        <pic:spPr bwMode="auto">
                          <a:xfrm>
                            <a:off x="0" y="0"/>
                            <a:ext cx="1415242" cy="1047452"/>
                          </a:xfrm>
                          <a:prstGeom prst="rect">
                            <a:avLst/>
                          </a:prstGeom>
                          <a:ln>
                            <a:noFill/>
                          </a:ln>
                          <a:extLst>
                            <a:ext uri="{53640926-AAD7-44D8-BBD7-CCE9431645EC}">
                              <a14:shadowObscured xmlns:a14="http://schemas.microsoft.com/office/drawing/2010/main"/>
                            </a:ext>
                          </a:extLst>
                        </pic:spPr>
                      </pic:pic>
                    </a:graphicData>
                  </a:graphic>
                </wp:inline>
              </w:drawing>
            </w:r>
          </w:p>
        </w:tc>
      </w:tr>
    </w:tbl>
    <w:p w:rsidR="001A5ED6" w:rsidRDefault="001A5ED6">
      <w:pPr>
        <w:rPr>
          <w:szCs w:val="21"/>
        </w:rPr>
        <w:sectPr w:rsidR="001A5ED6">
          <w:footerReference w:type="default" r:id="rId8"/>
          <w:pgSz w:w="11906" w:h="16838"/>
          <w:pgMar w:top="454" w:right="851" w:bottom="736" w:left="851" w:header="720" w:footer="680" w:gutter="0"/>
          <w:cols w:space="720"/>
        </w:sectPr>
      </w:pPr>
    </w:p>
    <w:tbl>
      <w:tblPr>
        <w:tblW w:w="10205" w:type="dxa"/>
        <w:tblLayout w:type="fixed"/>
        <w:tblCellMar>
          <w:left w:w="10" w:type="dxa"/>
          <w:right w:w="10" w:type="dxa"/>
        </w:tblCellMar>
        <w:tblLook w:val="04A0" w:firstRow="1" w:lastRow="0" w:firstColumn="1" w:lastColumn="0" w:noHBand="0" w:noVBand="1"/>
      </w:tblPr>
      <w:tblGrid>
        <w:gridCol w:w="9220"/>
        <w:gridCol w:w="985"/>
      </w:tblGrid>
      <w:tr w:rsidR="00484729">
        <w:tc>
          <w:tcPr>
            <w:tcW w:w="9220" w:type="dxa"/>
            <w:shd w:val="clear" w:color="auto" w:fill="66CCFF"/>
            <w:tcMar>
              <w:top w:w="0" w:type="dxa"/>
              <w:left w:w="71" w:type="dxa"/>
              <w:bottom w:w="0" w:type="dxa"/>
              <w:right w:w="71" w:type="dxa"/>
            </w:tcMar>
          </w:tcPr>
          <w:p w:rsidR="00484729" w:rsidRDefault="00B73E48">
            <w:pPr>
              <w:pStyle w:val="Titre8"/>
              <w:tabs>
                <w:tab w:val="right" w:pos="9639"/>
              </w:tabs>
              <w:spacing w:before="120" w:after="120"/>
              <w:jc w:val="left"/>
            </w:pPr>
            <w:r>
              <w:rPr>
                <w:b w:val="0"/>
              </w:rPr>
              <w:t>MARCH</w:t>
            </w:r>
            <w:r>
              <w:rPr>
                <w:b w:val="0"/>
                <w:caps/>
              </w:rPr>
              <w:t>E</w:t>
            </w:r>
            <w:r>
              <w:rPr>
                <w:b w:val="0"/>
              </w:rPr>
              <w:t>S PUBLICS</w:t>
            </w:r>
          </w:p>
          <w:p w:rsidR="00484729" w:rsidRDefault="00B73E48">
            <w:pPr>
              <w:pStyle w:val="Titre8"/>
              <w:tabs>
                <w:tab w:val="right" w:pos="9639"/>
              </w:tabs>
              <w:rPr>
                <w:caps/>
                <w:sz w:val="28"/>
                <w:szCs w:val="28"/>
              </w:rPr>
            </w:pPr>
            <w:r>
              <w:rPr>
                <w:caps/>
                <w:sz w:val="28"/>
                <w:szCs w:val="28"/>
              </w:rPr>
              <w:t>Lettre de candidature</w:t>
            </w:r>
          </w:p>
          <w:p w:rsidR="00484729" w:rsidRDefault="00B73E48">
            <w:pPr>
              <w:pStyle w:val="Titre8"/>
              <w:tabs>
                <w:tab w:val="right" w:pos="9639"/>
              </w:tabs>
              <w:spacing w:before="120" w:after="120"/>
            </w:pPr>
            <w:r>
              <w:rPr>
                <w:caps/>
                <w:sz w:val="28"/>
                <w:szCs w:val="28"/>
              </w:rPr>
              <w:t>désignation du mandataire par ses co-traitants</w:t>
            </w:r>
            <w:r>
              <w:rPr>
                <w:rStyle w:val="FootnoteSymbol"/>
                <w:caps/>
                <w:sz w:val="28"/>
                <w:szCs w:val="28"/>
              </w:rPr>
              <w:footnoteReference w:id="1"/>
            </w:r>
          </w:p>
        </w:tc>
        <w:tc>
          <w:tcPr>
            <w:tcW w:w="985" w:type="dxa"/>
            <w:shd w:val="clear" w:color="auto" w:fill="66CCFF"/>
            <w:tcMar>
              <w:top w:w="0" w:type="dxa"/>
              <w:left w:w="71" w:type="dxa"/>
              <w:bottom w:w="0" w:type="dxa"/>
              <w:right w:w="71" w:type="dxa"/>
            </w:tcMar>
          </w:tcPr>
          <w:p w:rsidR="00484729" w:rsidRDefault="00B73E48">
            <w:pPr>
              <w:pStyle w:val="Titre8"/>
              <w:tabs>
                <w:tab w:val="right" w:pos="9639"/>
              </w:tabs>
              <w:spacing w:before="120" w:after="120"/>
              <w:rPr>
                <w:caps/>
                <w:sz w:val="28"/>
                <w:szCs w:val="28"/>
              </w:rPr>
            </w:pPr>
            <w:r>
              <w:rPr>
                <w:caps/>
                <w:sz w:val="28"/>
                <w:szCs w:val="28"/>
              </w:rPr>
              <w:t>Dc1</w:t>
            </w:r>
          </w:p>
        </w:tc>
      </w:tr>
    </w:tbl>
    <w:p w:rsidR="001A5ED6" w:rsidRDefault="001A5ED6">
      <w:pPr>
        <w:rPr>
          <w:szCs w:val="21"/>
        </w:rPr>
        <w:sectPr w:rsidR="001A5ED6">
          <w:type w:val="continuous"/>
          <w:pgSz w:w="11906" w:h="16838"/>
          <w:pgMar w:top="454" w:right="851" w:bottom="736" w:left="851" w:header="720" w:footer="680" w:gutter="0"/>
          <w:cols w:space="0"/>
        </w:sect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tcMar>
              <w:top w:w="0" w:type="dxa"/>
              <w:left w:w="71" w:type="dxa"/>
              <w:bottom w:w="0" w:type="dxa"/>
              <w:right w:w="71" w:type="dxa"/>
            </w:tcMar>
          </w:tcPr>
          <w:p w:rsidR="00484729" w:rsidRDefault="00484729">
            <w:pPr>
              <w:pStyle w:val="Titre2"/>
              <w:snapToGrid w:val="0"/>
              <w:jc w:val="both"/>
              <w:rPr>
                <w:rFonts w:ascii="Arial" w:hAnsi="Arial" w:cs="Arial"/>
                <w:b w:val="0"/>
                <w:bCs w:val="0"/>
                <w:sz w:val="18"/>
                <w:szCs w:val="18"/>
              </w:rPr>
            </w:pPr>
          </w:p>
          <w:p w:rsidR="00484729" w:rsidRDefault="00B73E48">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484729" w:rsidRDefault="00B73E48">
            <w:pPr>
              <w:pStyle w:val="Titre2"/>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84729" w:rsidRDefault="00484729">
            <w:pPr>
              <w:pStyle w:val="Standard"/>
              <w:rPr>
                <w:rFonts w:ascii="Arial" w:hAnsi="Arial" w:cs="Arial"/>
                <w:sz w:val="18"/>
                <w:szCs w:val="18"/>
              </w:rPr>
            </w:pPr>
          </w:p>
          <w:p w:rsidR="00484729" w:rsidRDefault="00B73E48">
            <w:pPr>
              <w:pStyle w:val="Titre8"/>
              <w:tabs>
                <w:tab w:val="right" w:pos="9639"/>
              </w:tabs>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484729" w:rsidRDefault="00484729">
            <w:pPr>
              <w:pStyle w:val="Standard"/>
              <w:rPr>
                <w:rFonts w:ascii="Arial" w:hAnsi="Arial"/>
                <w:sz w:val="18"/>
                <w:szCs w:val="18"/>
              </w:rPr>
            </w:pPr>
          </w:p>
          <w:p w:rsidR="00484729" w:rsidRDefault="00B73E48">
            <w:pPr>
              <w:pStyle w:val="Titre2"/>
              <w:jc w:val="both"/>
            </w:pPr>
            <w:r>
              <w:rPr>
                <w:rFonts w:ascii="Arial" w:hAnsi="Arial" w:cs="Arial"/>
                <w:b w:val="0"/>
                <w:i/>
                <w:sz w:val="18"/>
                <w:szCs w:val="18"/>
              </w:rPr>
              <w:t xml:space="preserve">Il est rappelé qu’en application du code de la commande publique, et notamment ses </w:t>
            </w:r>
            <w:hyperlink r:id="rId9" w:history="1">
              <w:r>
                <w:rPr>
                  <w:rStyle w:val="Internetlink"/>
                  <w:rFonts w:ascii="Arial" w:hAnsi="Arial" w:cs="Arial"/>
                  <w:i/>
                  <w:sz w:val="18"/>
                  <w:szCs w:val="18"/>
                </w:rPr>
                <w:t>articles L. 1110-1</w:t>
              </w:r>
            </w:hyperlink>
            <w:r>
              <w:rPr>
                <w:rFonts w:ascii="Arial" w:hAnsi="Arial" w:cs="Arial"/>
                <w:b w:val="0"/>
                <w:i/>
                <w:sz w:val="18"/>
                <w:szCs w:val="18"/>
              </w:rPr>
              <w:t xml:space="preserve">, et </w:t>
            </w:r>
            <w:hyperlink r:id="rId10" w:history="1">
              <w:r>
                <w:rPr>
                  <w:rStyle w:val="Internetlink"/>
                  <w:rFonts w:ascii="Arial" w:hAnsi="Arial" w:cs="Arial"/>
                  <w:i/>
                  <w:sz w:val="18"/>
                  <w:szCs w:val="18"/>
                </w:rPr>
                <w:t>R. 2162-1 à R. 2162-6</w:t>
              </w:r>
            </w:hyperlink>
            <w:r>
              <w:rPr>
                <w:rFonts w:ascii="Arial" w:hAnsi="Arial" w:cs="Arial"/>
                <w:b w:val="0"/>
                <w:i/>
                <w:sz w:val="18"/>
                <w:szCs w:val="18"/>
              </w:rPr>
              <w:t xml:space="preserve">, </w:t>
            </w:r>
            <w:hyperlink r:id="rId11" w:history="1">
              <w:r>
                <w:rPr>
                  <w:rStyle w:val="Internetlink"/>
                  <w:rFonts w:ascii="Arial" w:hAnsi="Arial" w:cs="Arial"/>
                  <w:i/>
                  <w:sz w:val="18"/>
                  <w:szCs w:val="18"/>
                </w:rPr>
                <w:t>R. 2162-7 à R. 2162-12</w:t>
              </w:r>
            </w:hyperlink>
            <w:r>
              <w:rPr>
                <w:rFonts w:ascii="Arial" w:hAnsi="Arial" w:cs="Arial"/>
                <w:b w:val="0"/>
                <w:i/>
                <w:sz w:val="18"/>
                <w:szCs w:val="18"/>
              </w:rPr>
              <w:t xml:space="preserve">, </w:t>
            </w:r>
            <w:hyperlink r:id="rId12" w:history="1">
              <w:r>
                <w:rPr>
                  <w:rStyle w:val="Internetlink"/>
                  <w:rFonts w:ascii="Arial" w:hAnsi="Arial" w:cs="Arial"/>
                  <w:i/>
                  <w:sz w:val="18"/>
                  <w:szCs w:val="18"/>
                </w:rPr>
                <w:t>R. 2162-13 à R. 2162-14</w:t>
              </w:r>
            </w:hyperlink>
            <w:r>
              <w:rPr>
                <w:rFonts w:ascii="Arial" w:hAnsi="Arial" w:cs="Arial"/>
                <w:b w:val="0"/>
                <w:i/>
                <w:sz w:val="18"/>
                <w:szCs w:val="18"/>
              </w:rPr>
              <w:t xml:space="preserve"> et </w:t>
            </w:r>
            <w:hyperlink r:id="rId13" w:history="1">
              <w:r>
                <w:rPr>
                  <w:rStyle w:val="Internetlink"/>
                  <w:rFonts w:ascii="Arial" w:hAnsi="Arial" w:cs="Arial"/>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Internetlink"/>
                  <w:rFonts w:ascii="Arial" w:hAnsi="Arial" w:cs="Arial"/>
                  <w:i/>
                  <w:sz w:val="18"/>
                  <w:szCs w:val="18"/>
                </w:rPr>
                <w:t>R. 23612-1 à R. 2362-6</w:t>
              </w:r>
            </w:hyperlink>
            <w:r>
              <w:rPr>
                <w:rFonts w:ascii="Arial" w:hAnsi="Arial" w:cs="Arial"/>
                <w:b w:val="0"/>
                <w:i/>
                <w:sz w:val="18"/>
                <w:szCs w:val="18"/>
              </w:rPr>
              <w:t xml:space="preserve">, </w:t>
            </w:r>
            <w:hyperlink r:id="rId15" w:history="1">
              <w:r>
                <w:rPr>
                  <w:rStyle w:val="Internetlink"/>
                  <w:rFonts w:ascii="Arial" w:hAnsi="Arial" w:cs="Arial"/>
                  <w:i/>
                  <w:sz w:val="18"/>
                  <w:szCs w:val="18"/>
                </w:rPr>
                <w:t>R. 2362-7</w:t>
              </w:r>
            </w:hyperlink>
            <w:r>
              <w:rPr>
                <w:rFonts w:ascii="Arial" w:hAnsi="Arial" w:cs="Arial"/>
                <w:b w:val="0"/>
                <w:i/>
                <w:sz w:val="18"/>
                <w:szCs w:val="18"/>
              </w:rPr>
              <w:t xml:space="preserve">, </w:t>
            </w:r>
            <w:hyperlink r:id="rId16" w:history="1">
              <w:r>
                <w:rPr>
                  <w:rStyle w:val="Internetlink"/>
                  <w:rFonts w:ascii="Arial" w:hAnsi="Arial" w:cs="Arial"/>
                  <w:i/>
                  <w:sz w:val="18"/>
                  <w:szCs w:val="18"/>
                </w:rPr>
                <w:t>R. 2362-8</w:t>
              </w:r>
            </w:hyperlink>
            <w:r>
              <w:rPr>
                <w:rFonts w:ascii="Arial" w:hAnsi="Arial" w:cs="Arial"/>
                <w:b w:val="0"/>
                <w:i/>
                <w:sz w:val="18"/>
                <w:szCs w:val="18"/>
              </w:rPr>
              <w:t xml:space="preserve">, </w:t>
            </w:r>
            <w:hyperlink r:id="rId17" w:history="1">
              <w:r>
                <w:rPr>
                  <w:rStyle w:val="Internetlink"/>
                  <w:rFonts w:ascii="Arial" w:hAnsi="Arial" w:cs="Arial"/>
                  <w:i/>
                  <w:sz w:val="18"/>
                  <w:szCs w:val="18"/>
                </w:rPr>
                <w:t>R. 2362-9 à R. 2362-12</w:t>
              </w:r>
            </w:hyperlink>
            <w:r>
              <w:rPr>
                <w:rFonts w:ascii="Arial" w:hAnsi="Arial" w:cs="Arial"/>
                <w:b w:val="0"/>
                <w:i/>
                <w:sz w:val="18"/>
                <w:szCs w:val="18"/>
              </w:rPr>
              <w:t>, et </w:t>
            </w:r>
            <w:hyperlink r:id="rId18" w:history="1">
              <w:r>
                <w:rPr>
                  <w:rStyle w:val="Internetlink"/>
                  <w:rFonts w:ascii="Arial" w:hAnsi="Arial" w:cs="Arial"/>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1A5ED6" w:rsidRDefault="001A5ED6">
      <w:pPr>
        <w:rPr>
          <w:szCs w:val="21"/>
        </w:rPr>
        <w:sectPr w:rsidR="001A5ED6">
          <w:type w:val="continuous"/>
          <w:pgSz w:w="11906" w:h="16838"/>
          <w:pgMar w:top="454" w:right="851" w:bottom="736" w:left="851" w:header="720" w:footer="680" w:gutter="0"/>
          <w:cols w:space="0"/>
        </w:sectPr>
      </w:pPr>
      <w:bookmarkStart w:id="0" w:name="_GoBack"/>
      <w:bookmarkEnd w:id="0"/>
    </w:p>
    <w:p w:rsidR="00484729" w:rsidRDefault="00484729">
      <w:pPr>
        <w:pStyle w:val="Textbody"/>
        <w:rPr>
          <w:rFonts w:ascii="Arial" w:hAnsi="Arial"/>
          <w:i w:val="0"/>
          <w:iCs w:val="0"/>
        </w:rPr>
      </w:pPr>
    </w:p>
    <w:p w:rsidR="00484729" w:rsidRDefault="00484729">
      <w:pPr>
        <w:pStyle w:val="Textbody"/>
        <w:rPr>
          <w:rFonts w:ascii="Arial" w:hAnsi="Arial"/>
          <w:i w:val="0"/>
          <w:iCs w:val="0"/>
        </w:r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Default="00B73E48">
            <w:pPr>
              <w:pStyle w:val="Standard"/>
              <w:tabs>
                <w:tab w:val="left" w:pos="-142"/>
                <w:tab w:val="left" w:pos="4111"/>
              </w:tabs>
              <w:jc w:val="both"/>
              <w:rPr>
                <w:rFonts w:ascii="Arial" w:hAnsi="Arial" w:cs="Arial"/>
                <w:b/>
                <w:bCs/>
                <w:sz w:val="22"/>
                <w:szCs w:val="22"/>
                <w:shd w:val="clear" w:color="auto" w:fill="66CCFF"/>
              </w:rPr>
            </w:pPr>
            <w:r>
              <w:rPr>
                <w:rFonts w:ascii="Arial" w:hAnsi="Arial" w:cs="Arial"/>
                <w:b/>
                <w:bCs/>
                <w:sz w:val="22"/>
                <w:szCs w:val="22"/>
                <w:shd w:val="clear" w:color="auto" w:fill="66CCFF"/>
              </w:rPr>
              <w:t>A - Identification de l’acheteur</w:t>
            </w:r>
          </w:p>
        </w:tc>
      </w:tr>
    </w:tbl>
    <w:p w:rsidR="00484729" w:rsidRDefault="00B73E48">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484729" w:rsidRDefault="00484729">
      <w:pPr>
        <w:pStyle w:val="En-tte"/>
        <w:tabs>
          <w:tab w:val="clear" w:pos="4536"/>
          <w:tab w:val="clear" w:pos="9072"/>
        </w:tabs>
        <w:rPr>
          <w:rFonts w:ascii="Arial" w:hAnsi="Arial" w:cs="Arial"/>
        </w:rPr>
      </w:pPr>
    </w:p>
    <w:p w:rsidR="00484729" w:rsidRDefault="00484729">
      <w:pPr>
        <w:pStyle w:val="En-tte"/>
        <w:tabs>
          <w:tab w:val="clear" w:pos="4536"/>
          <w:tab w:val="clear" w:pos="9072"/>
        </w:tabs>
        <w:rPr>
          <w:rFonts w:ascii="Arial" w:hAnsi="Arial" w:cs="Arial"/>
        </w:rPr>
      </w:pPr>
    </w:p>
    <w:p w:rsidR="00484729" w:rsidRPr="00B73E48" w:rsidRDefault="00B73E48" w:rsidP="00B73E48">
      <w:pPr>
        <w:pStyle w:val="En-tte"/>
        <w:tabs>
          <w:tab w:val="clear" w:pos="4536"/>
          <w:tab w:val="clear" w:pos="9072"/>
        </w:tabs>
        <w:jc w:val="center"/>
        <w:rPr>
          <w:rFonts w:ascii="Marianne" w:hAnsi="Marianne"/>
        </w:rPr>
      </w:pPr>
      <w:r w:rsidRPr="00B73E48">
        <w:rPr>
          <w:rStyle w:val="Accentuation"/>
          <w:rFonts w:ascii="Marianne" w:hAnsi="Marianne" w:cs="Arial"/>
          <w:b/>
          <w:bCs/>
          <w:i w:val="0"/>
          <w:iCs w:val="0"/>
          <w:sz w:val="22"/>
          <w:szCs w:val="22"/>
        </w:rPr>
        <w:t>Ministère de l’Intérieur</w:t>
      </w:r>
    </w:p>
    <w:p w:rsidR="00484729" w:rsidRPr="00B73E48" w:rsidRDefault="00B73E48" w:rsidP="00B73E48">
      <w:pPr>
        <w:pStyle w:val="Corpsdetexte2"/>
        <w:ind w:firstLine="0"/>
        <w:jc w:val="center"/>
        <w:rPr>
          <w:rFonts w:ascii="Marianne" w:hAnsi="Marianne"/>
        </w:rPr>
      </w:pPr>
      <w:r w:rsidRPr="00B73E48">
        <w:rPr>
          <w:rStyle w:val="Accentuation"/>
          <w:rFonts w:ascii="Marianne" w:hAnsi="Marianne" w:cs="Arial"/>
          <w:i w:val="0"/>
          <w:iCs w:val="0"/>
          <w:sz w:val="22"/>
          <w:szCs w:val="22"/>
        </w:rPr>
        <w:t>Secrétariat Général</w:t>
      </w:r>
    </w:p>
    <w:p w:rsidR="00484729" w:rsidRPr="00B73E48" w:rsidRDefault="00B73E48" w:rsidP="00B73E48">
      <w:pPr>
        <w:pStyle w:val="Corpsdetexte2"/>
        <w:ind w:firstLine="0"/>
        <w:jc w:val="center"/>
        <w:rPr>
          <w:rFonts w:ascii="Marianne" w:hAnsi="Marianne"/>
        </w:rPr>
      </w:pPr>
      <w:r w:rsidRPr="00B73E48">
        <w:rPr>
          <w:rStyle w:val="Accentuation"/>
          <w:rFonts w:ascii="Marianne" w:hAnsi="Marianne" w:cs="Arial"/>
          <w:i w:val="0"/>
          <w:iCs w:val="0"/>
          <w:sz w:val="22"/>
          <w:szCs w:val="22"/>
        </w:rPr>
        <w:t>Direction de l’évaluation de la performance, de l’achat, des finances et de l’immobilier</w:t>
      </w:r>
    </w:p>
    <w:p w:rsidR="00484729" w:rsidRPr="00B73E48" w:rsidRDefault="00B73E48" w:rsidP="00B73E48">
      <w:pPr>
        <w:pStyle w:val="Corpsdetexte2"/>
        <w:ind w:firstLine="0"/>
        <w:jc w:val="center"/>
        <w:rPr>
          <w:rFonts w:ascii="Marianne" w:hAnsi="Marianne"/>
        </w:rPr>
      </w:pPr>
      <w:r w:rsidRPr="00B73E48">
        <w:rPr>
          <w:rStyle w:val="Accentuation"/>
          <w:rFonts w:ascii="Marianne" w:hAnsi="Marianne" w:cs="Arial"/>
          <w:i w:val="0"/>
          <w:iCs w:val="0"/>
          <w:sz w:val="22"/>
          <w:szCs w:val="22"/>
        </w:rPr>
        <w:t>Service de l’achat, de l’innovation et de la logistique du ministère de l’intérieur</w:t>
      </w:r>
    </w:p>
    <w:p w:rsidR="00484729" w:rsidRPr="00B73E48" w:rsidRDefault="00B73E48" w:rsidP="00B73E48">
      <w:pPr>
        <w:pStyle w:val="Corpsdetexte2"/>
        <w:ind w:firstLine="0"/>
        <w:jc w:val="center"/>
        <w:rPr>
          <w:rFonts w:ascii="Marianne" w:hAnsi="Marianne"/>
        </w:rPr>
      </w:pPr>
      <w:r w:rsidRPr="00B73E48">
        <w:rPr>
          <w:rStyle w:val="Accentuation"/>
          <w:rFonts w:ascii="Marianne" w:hAnsi="Marianne" w:cs="Arial"/>
          <w:i w:val="0"/>
          <w:iCs w:val="0"/>
          <w:sz w:val="22"/>
          <w:szCs w:val="22"/>
        </w:rPr>
        <w:t>Sous-direction de l’achat et du suivi de l’exécution des marchés</w:t>
      </w:r>
    </w:p>
    <w:p w:rsidR="00484729" w:rsidRPr="00B73E48" w:rsidRDefault="00B73E48" w:rsidP="00B73E48">
      <w:pPr>
        <w:pStyle w:val="Corpsdetexte2"/>
        <w:ind w:firstLine="0"/>
        <w:jc w:val="center"/>
        <w:rPr>
          <w:rFonts w:ascii="Marianne" w:hAnsi="Marianne"/>
        </w:rPr>
      </w:pPr>
      <w:r w:rsidRPr="00B73E48">
        <w:rPr>
          <w:rStyle w:val="Accentuation"/>
          <w:rFonts w:ascii="Marianne" w:hAnsi="Marianne" w:cs="Arial"/>
          <w:i w:val="0"/>
          <w:iCs w:val="0"/>
          <w:sz w:val="22"/>
          <w:szCs w:val="22"/>
        </w:rPr>
        <w:t>Bureau des achats métiers</w:t>
      </w:r>
    </w:p>
    <w:p w:rsidR="00484729" w:rsidRPr="00B73E48" w:rsidRDefault="00B73E48" w:rsidP="00B73E48">
      <w:pPr>
        <w:pStyle w:val="Corpsdetexte2"/>
        <w:ind w:firstLine="0"/>
        <w:jc w:val="center"/>
        <w:rPr>
          <w:rFonts w:ascii="Marianne" w:hAnsi="Marianne" w:cs="Arial"/>
        </w:rPr>
      </w:pPr>
      <w:r w:rsidRPr="00B73E48">
        <w:rPr>
          <w:rStyle w:val="Accentuation"/>
          <w:rFonts w:ascii="Marianne" w:hAnsi="Marianne"/>
          <w:i w:val="0"/>
          <w:iCs w:val="0"/>
          <w:sz w:val="22"/>
          <w:szCs w:val="22"/>
        </w:rPr>
        <w:t>8, place Beauvau – 75800 Paris Cedex 08</w:t>
      </w:r>
    </w:p>
    <w:p w:rsidR="00484729" w:rsidRDefault="00484729">
      <w:pPr>
        <w:pStyle w:val="En-tte"/>
        <w:tabs>
          <w:tab w:val="clear" w:pos="4536"/>
          <w:tab w:val="clear" w:pos="9072"/>
        </w:tabs>
        <w:rPr>
          <w:rFonts w:ascii="Arial" w:hAnsi="Arial" w:cs="Arial"/>
        </w:rPr>
      </w:pPr>
    </w:p>
    <w:p w:rsidR="00484729" w:rsidRDefault="00484729">
      <w:pPr>
        <w:pStyle w:val="Standard"/>
        <w:rPr>
          <w:rFonts w:ascii="Arial" w:hAnsi="Arial" w:cs="Arial"/>
        </w:rPr>
      </w:pPr>
    </w:p>
    <w:p w:rsidR="00484729" w:rsidRDefault="00484729">
      <w:pPr>
        <w:pStyle w:val="Standard"/>
        <w:rPr>
          <w:rFonts w:ascii="Arial" w:hAnsi="Arial" w:cs="Arial"/>
        </w:r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rPr>
          <w:trHeight w:val="160"/>
        </w:trPr>
        <w:tc>
          <w:tcPr>
            <w:tcW w:w="10205" w:type="dxa"/>
            <w:shd w:val="clear" w:color="auto" w:fill="66CCFF"/>
            <w:tcMar>
              <w:top w:w="0" w:type="dxa"/>
              <w:left w:w="71" w:type="dxa"/>
              <w:bottom w:w="0" w:type="dxa"/>
              <w:right w:w="71" w:type="dxa"/>
            </w:tcMar>
          </w:tcPr>
          <w:p w:rsidR="00484729" w:rsidRDefault="00B73E48">
            <w:pPr>
              <w:pStyle w:val="Standard"/>
              <w:tabs>
                <w:tab w:val="left" w:pos="-142"/>
                <w:tab w:val="left" w:pos="4111"/>
              </w:tabs>
              <w:jc w:val="both"/>
              <w:rPr>
                <w:rFonts w:ascii="Arial" w:hAnsi="Arial" w:cs="Arial"/>
                <w:b/>
                <w:bCs/>
                <w:sz w:val="22"/>
                <w:szCs w:val="22"/>
              </w:rPr>
            </w:pPr>
            <w:r>
              <w:rPr>
                <w:rFonts w:ascii="Arial" w:hAnsi="Arial" w:cs="Arial"/>
                <w:b/>
                <w:bCs/>
                <w:sz w:val="22"/>
                <w:szCs w:val="22"/>
              </w:rPr>
              <w:t>B - Objet de la consultation</w:t>
            </w:r>
          </w:p>
        </w:tc>
      </w:tr>
    </w:tbl>
    <w:p w:rsidR="00484729" w:rsidRDefault="00B73E48">
      <w:pPr>
        <w:pStyle w:val="fcase1ertab"/>
        <w:tabs>
          <w:tab w:val="clear" w:pos="1106"/>
          <w:tab w:val="left" w:pos="0"/>
        </w:tabs>
        <w:spacing w:before="120"/>
        <w:ind w:left="0" w:firstLine="0"/>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rsidR="00484729" w:rsidRDefault="00484729">
      <w:pPr>
        <w:pStyle w:val="Standard"/>
        <w:rPr>
          <w:rFonts w:ascii="Arial" w:hAnsi="Arial" w:cs="Arial"/>
        </w:rPr>
      </w:pPr>
    </w:p>
    <w:p w:rsidR="001A5ED6" w:rsidRPr="0026668B" w:rsidRDefault="0026668B">
      <w:pPr>
        <w:rPr>
          <w:rFonts w:ascii="Marianne" w:eastAsia="Times New Roman" w:hAnsi="Marianne" w:cs="Times New Roman"/>
          <w:i/>
          <w:iCs/>
          <w:vanish/>
          <w:sz w:val="20"/>
          <w:szCs w:val="20"/>
          <w:lang w:bidi="ar-SA"/>
        </w:rPr>
      </w:pPr>
      <w:r w:rsidRPr="0026668B">
        <w:rPr>
          <w:rFonts w:ascii="Marianne" w:eastAsia="Times New Roman" w:hAnsi="Marianne" w:cs="Times New Roman"/>
          <w:sz w:val="20"/>
          <w:szCs w:val="20"/>
          <w:lang w:eastAsia="fr-FR"/>
        </w:rPr>
        <w:t>A</w:t>
      </w:r>
      <w:r w:rsidRPr="0026668B">
        <w:rPr>
          <w:rFonts w:ascii="Marianne" w:eastAsia="Times New Roman" w:hAnsi="Marianne" w:cs="Times New Roman"/>
          <w:sz w:val="20"/>
          <w:szCs w:val="20"/>
          <w:lang w:eastAsia="fr-FR"/>
        </w:rPr>
        <w:t xml:space="preserve">cquisition de </w:t>
      </w:r>
      <w:r w:rsidRPr="0026668B">
        <w:rPr>
          <w:rFonts w:ascii="Marianne" w:hAnsi="Marianne"/>
          <w:sz w:val="20"/>
          <w:szCs w:val="20"/>
        </w:rPr>
        <w:t>kits de prélèvement salivaire et de kits de prélèvement sanguin (in vivo et post mortem) au profit des unités du ministère de l’Intérieur</w:t>
      </w:r>
      <w:r>
        <w:rPr>
          <w:rFonts w:ascii="Marianne" w:hAnsi="Marianne"/>
          <w:sz w:val="20"/>
          <w:szCs w:val="20"/>
        </w:rPr>
        <w:t>.</w:t>
      </w:r>
      <w:r w:rsidR="00B73E48" w:rsidRPr="0026668B">
        <w:rPr>
          <w:rFonts w:ascii="Marianne" w:hAnsi="Marianne"/>
          <w:sz w:val="20"/>
          <w:szCs w:val="20"/>
        </w:rPr>
        <w:br w:type="page"/>
      </w: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Pr="0026668B" w:rsidRDefault="00B73E48">
            <w:pPr>
              <w:pStyle w:val="Standard"/>
              <w:tabs>
                <w:tab w:val="left" w:pos="-142"/>
                <w:tab w:val="left" w:pos="4111"/>
              </w:tabs>
              <w:jc w:val="both"/>
              <w:rPr>
                <w:rFonts w:ascii="Marianne" w:hAnsi="Marianne" w:cs="Arial"/>
                <w:b/>
                <w:bCs/>
              </w:rPr>
            </w:pPr>
            <w:r w:rsidRPr="0026668B">
              <w:rPr>
                <w:rFonts w:ascii="Marianne" w:hAnsi="Marianne" w:cs="Arial"/>
                <w:b/>
                <w:bCs/>
              </w:rPr>
              <w:t>C - Objet de la candidature</w:t>
            </w:r>
          </w:p>
        </w:tc>
      </w:tr>
    </w:tbl>
    <w:p w:rsidR="00484729" w:rsidRDefault="00B73E48">
      <w:pPr>
        <w:pStyle w:val="Standard"/>
        <w:spacing w:before="120"/>
        <w:rPr>
          <w:rFonts w:ascii="Arial" w:hAnsi="Arial" w:cs="Arial"/>
          <w:i/>
          <w:sz w:val="18"/>
          <w:szCs w:val="18"/>
        </w:rPr>
      </w:pPr>
      <w:r>
        <w:rPr>
          <w:rFonts w:ascii="Arial" w:hAnsi="Arial" w:cs="Arial"/>
          <w:i/>
          <w:sz w:val="18"/>
          <w:szCs w:val="18"/>
        </w:rPr>
        <w:t>(Cocher la case correspondante.)</w:t>
      </w:r>
    </w:p>
    <w:p w:rsidR="00484729" w:rsidRDefault="00484729">
      <w:pPr>
        <w:pStyle w:val="Titre1"/>
        <w:ind w:left="0"/>
        <w:rPr>
          <w:rFonts w:ascii="Arial" w:hAnsi="Arial" w:cs="Arial"/>
          <w:b w:val="0"/>
          <w:bCs w:val="0"/>
        </w:rPr>
      </w:pPr>
    </w:p>
    <w:p w:rsidR="00484729" w:rsidRDefault="00B73E48">
      <w:pPr>
        <w:pStyle w:val="Titre1"/>
        <w:ind w:left="0"/>
        <w:rPr>
          <w:rFonts w:ascii="Arial" w:hAnsi="Arial" w:cs="Arial"/>
          <w:b w:val="0"/>
          <w:bCs w:val="0"/>
        </w:rPr>
      </w:pPr>
      <w:r>
        <w:rPr>
          <w:rFonts w:ascii="Arial" w:hAnsi="Arial" w:cs="Arial"/>
          <w:b w:val="0"/>
          <w:bCs w:val="0"/>
        </w:rPr>
        <w:t>La candidature est présentée :</w:t>
      </w:r>
    </w:p>
    <w:p w:rsidR="00484729" w:rsidRDefault="00484729">
      <w:pPr>
        <w:pStyle w:val="Titre1"/>
        <w:ind w:left="0"/>
        <w:rPr>
          <w:rFonts w:ascii="Arial" w:hAnsi="Arial" w:cs="Arial"/>
          <w:b w:val="0"/>
          <w:bCs w:val="0"/>
        </w:rPr>
      </w:pPr>
    </w:p>
    <w:p w:rsidR="00484729" w:rsidRDefault="0026668B">
      <w:pPr>
        <w:pStyle w:val="Titre1"/>
      </w:pPr>
      <w:sdt>
        <w:sdtPr>
          <w:id w:val="-453331110"/>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proofErr w:type="gramStart"/>
      <w:r w:rsidR="00B73E48">
        <w:rPr>
          <w:b w:val="0"/>
          <w:bCs w:val="0"/>
        </w:rPr>
        <w:t>pour</w:t>
      </w:r>
      <w:proofErr w:type="gramEnd"/>
      <w:r w:rsidR="00B73E48">
        <w:rPr>
          <w:b w:val="0"/>
          <w:bCs w:val="0"/>
        </w:rPr>
        <w:t xml:space="preserve"> le marché public</w:t>
      </w:r>
      <w:r w:rsidR="00B73E48">
        <w:t xml:space="preserve"> </w:t>
      </w:r>
      <w:r w:rsidR="00B73E48">
        <w:rPr>
          <w:rFonts w:ascii="Arial" w:hAnsi="Arial" w:cs="Arial"/>
          <w:b w:val="0"/>
          <w:i/>
          <w:iCs/>
          <w:sz w:val="18"/>
          <w:szCs w:val="18"/>
        </w:rPr>
        <w:t>(en cas de non allotissement)</w:t>
      </w:r>
      <w:r w:rsidR="00B73E48">
        <w:rPr>
          <w:rFonts w:ascii="Arial" w:hAnsi="Arial" w:cs="Arial"/>
          <w:b w:val="0"/>
          <w:bCs w:val="0"/>
          <w:i/>
          <w:iCs/>
          <w:sz w:val="18"/>
          <w:szCs w:val="18"/>
        </w:rPr>
        <w:t> ;</w:t>
      </w:r>
    </w:p>
    <w:p w:rsidR="00484729" w:rsidRDefault="00484729">
      <w:pPr>
        <w:pStyle w:val="Standard"/>
        <w:numPr>
          <w:ilvl w:val="0"/>
          <w:numId w:val="6"/>
        </w:numPr>
        <w:rPr>
          <w:rFonts w:ascii="Arial" w:hAnsi="Arial" w:cs="Arial"/>
        </w:rPr>
      </w:pPr>
    </w:p>
    <w:p w:rsidR="00484729" w:rsidRDefault="0026668B">
      <w:pPr>
        <w:pStyle w:val="En-tte"/>
        <w:numPr>
          <w:ilvl w:val="0"/>
          <w:numId w:val="1"/>
        </w:numPr>
        <w:tabs>
          <w:tab w:val="clear" w:pos="4536"/>
          <w:tab w:val="clear" w:pos="9072"/>
        </w:tabs>
        <w:ind w:firstLine="135"/>
      </w:pPr>
      <w:sdt>
        <w:sdtPr>
          <w:id w:val="1284853604"/>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proofErr w:type="gramStart"/>
      <w:r w:rsidR="00B73E48">
        <w:t>pour</w:t>
      </w:r>
      <w:proofErr w:type="gramEnd"/>
      <w:r w:rsidR="00B73E48">
        <w:t xml:space="preserve"> tous les lots de la procédure de passation du marché public ;</w:t>
      </w:r>
    </w:p>
    <w:p w:rsidR="00484729" w:rsidRDefault="00484729">
      <w:pPr>
        <w:pStyle w:val="En-tte"/>
        <w:tabs>
          <w:tab w:val="clear" w:pos="4536"/>
          <w:tab w:val="clear" w:pos="9072"/>
        </w:tabs>
        <w:rPr>
          <w:rFonts w:ascii="Arial" w:hAnsi="Arial" w:cs="Arial"/>
        </w:rPr>
      </w:pPr>
    </w:p>
    <w:p w:rsidR="00484729" w:rsidRDefault="0026668B">
      <w:pPr>
        <w:pStyle w:val="Standard"/>
        <w:ind w:left="850" w:hanging="283"/>
        <w:jc w:val="both"/>
      </w:pPr>
      <w:sdt>
        <w:sdtPr>
          <w:id w:val="72171159"/>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proofErr w:type="gramStart"/>
      <w:r w:rsidR="00B73E48">
        <w:rPr>
          <w:rFonts w:ascii="Arial" w:hAnsi="Arial" w:cs="Arial"/>
        </w:rPr>
        <w:t>pour</w:t>
      </w:r>
      <w:proofErr w:type="gramEnd"/>
      <w:r w:rsidR="00B73E48">
        <w:rPr>
          <w:rFonts w:ascii="Arial" w:hAnsi="Arial" w:cs="Arial"/>
        </w:rPr>
        <w:t xml:space="preserve"> le lot n°……. </w:t>
      </w:r>
      <w:proofErr w:type="gramStart"/>
      <w:r w:rsidR="00B73E48">
        <w:rPr>
          <w:rFonts w:ascii="Arial" w:hAnsi="Arial" w:cs="Arial"/>
        </w:rPr>
        <w:t>ou</w:t>
      </w:r>
      <w:proofErr w:type="gramEnd"/>
      <w:r w:rsidR="00B73E48">
        <w:rPr>
          <w:rFonts w:ascii="Arial" w:hAnsi="Arial" w:cs="Arial"/>
        </w:rPr>
        <w:t xml:space="preserve"> les lots n°…………… de la procédure de passation du marché public </w:t>
      </w:r>
      <w:r w:rsidR="00B73E48">
        <w:rPr>
          <w:rFonts w:ascii="Arial" w:hAnsi="Arial" w:cs="Arial"/>
          <w:i/>
          <w:iCs/>
          <w:sz w:val="18"/>
          <w:szCs w:val="18"/>
        </w:rPr>
        <w:t>(en cas d’allotissement ; si les lots n’ont pas été numérotés, indiquer ci-dessous l’intitulé du ou des lots tels qu’ils figurent dans l’avis d’appel à la concurrence</w:t>
      </w:r>
      <w:r w:rsidR="00B73E48">
        <w:rPr>
          <w:rFonts w:ascii="Arial" w:hAnsi="Arial" w:cs="Arial"/>
          <w:bCs/>
          <w:i/>
          <w:iCs/>
          <w:sz w:val="18"/>
          <w:szCs w:val="18"/>
        </w:rPr>
        <w:t xml:space="preserve"> ou l’invitation à confirmer l’intérêt</w:t>
      </w:r>
      <w:r w:rsidR="00B73E48">
        <w:rPr>
          <w:rFonts w:ascii="Arial" w:hAnsi="Arial" w:cs="Arial"/>
          <w:i/>
          <w:iCs/>
          <w:sz w:val="18"/>
          <w:szCs w:val="18"/>
        </w:rPr>
        <w:t>).</w:t>
      </w:r>
    </w:p>
    <w:p w:rsidR="00484729" w:rsidRDefault="00484729">
      <w:pPr>
        <w:pStyle w:val="Standard"/>
        <w:rPr>
          <w:rFonts w:ascii="Arial" w:hAnsi="Arial" w:cs="Arial"/>
        </w:rPr>
      </w:pPr>
    </w:p>
    <w:p w:rsidR="00484729" w:rsidRDefault="00484729">
      <w:pPr>
        <w:pStyle w:val="Standard"/>
        <w:rPr>
          <w:rFonts w:ascii="Arial" w:hAnsi="Arial" w:cs="Arial"/>
        </w:rPr>
      </w:pPr>
    </w:p>
    <w:p w:rsidR="00484729" w:rsidRDefault="00484729">
      <w:pPr>
        <w:pStyle w:val="Standard"/>
        <w:rPr>
          <w:rFonts w:ascii="Arial" w:hAnsi="Arial" w:cs="Arial"/>
          <w:b/>
          <w:bCs/>
        </w:r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Default="00B73E48">
            <w:pPr>
              <w:pStyle w:val="Standard"/>
              <w:tabs>
                <w:tab w:val="left" w:pos="-142"/>
                <w:tab w:val="left" w:pos="4111"/>
              </w:tabs>
              <w:jc w:val="both"/>
              <w:rPr>
                <w:rFonts w:ascii="Arial" w:hAnsi="Arial" w:cs="Arial"/>
                <w:b/>
                <w:bCs/>
                <w:sz w:val="22"/>
                <w:szCs w:val="22"/>
              </w:rPr>
            </w:pPr>
            <w:r>
              <w:rPr>
                <w:rFonts w:ascii="Arial" w:hAnsi="Arial" w:cs="Arial"/>
                <w:b/>
                <w:bCs/>
                <w:sz w:val="22"/>
                <w:szCs w:val="22"/>
              </w:rPr>
              <w:t>D - Présentation du candidat</w:t>
            </w:r>
          </w:p>
        </w:tc>
      </w:tr>
    </w:tbl>
    <w:p w:rsidR="00484729" w:rsidRDefault="00B73E48">
      <w:pPr>
        <w:pStyle w:val="En-tte"/>
        <w:tabs>
          <w:tab w:val="clear" w:pos="4536"/>
          <w:tab w:val="clear" w:pos="9072"/>
        </w:tabs>
        <w:spacing w:before="120"/>
        <w:rPr>
          <w:rFonts w:ascii="Arial" w:hAnsi="Arial" w:cs="Arial"/>
          <w:i/>
          <w:iCs/>
          <w:sz w:val="18"/>
          <w:szCs w:val="18"/>
        </w:rPr>
      </w:pPr>
      <w:r>
        <w:rPr>
          <w:rFonts w:ascii="Arial" w:hAnsi="Arial" w:cs="Arial"/>
          <w:i/>
          <w:iCs/>
          <w:sz w:val="18"/>
          <w:szCs w:val="18"/>
        </w:rPr>
        <w:t>(Cocher la case correspondante.)</w:t>
      </w:r>
    </w:p>
    <w:p w:rsidR="00484729" w:rsidRDefault="00484729">
      <w:pPr>
        <w:pStyle w:val="En-tte"/>
        <w:tabs>
          <w:tab w:val="clear" w:pos="4536"/>
          <w:tab w:val="clear" w:pos="9072"/>
        </w:tabs>
        <w:rPr>
          <w:rFonts w:ascii="Arial" w:hAnsi="Arial" w:cs="Arial"/>
        </w:rPr>
      </w:pPr>
    </w:p>
    <w:p w:rsidR="00484729" w:rsidRDefault="00B73E48">
      <w:pPr>
        <w:pStyle w:val="Standard"/>
        <w:ind w:left="567"/>
      </w:pPr>
      <w:r>
        <w:t> </w:t>
      </w:r>
      <w:r>
        <w:rPr>
          <w:rFonts w:ascii="Arial" w:hAnsi="Arial" w:cs="Arial"/>
        </w:rPr>
        <w:t>Le candidat se présente seul :</w:t>
      </w:r>
    </w:p>
    <w:p w:rsidR="00484729" w:rsidRDefault="00B73E48">
      <w:pPr>
        <w:pStyle w:val="En-tte"/>
        <w:tabs>
          <w:tab w:val="clear" w:pos="4536"/>
          <w:tab w:val="clear" w:pos="9072"/>
        </w:tabs>
        <w:jc w:val="both"/>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Internetlink"/>
            <w:rFonts w:ascii="Arial" w:hAnsi="Arial" w:cs="Arial"/>
            <w:i/>
            <w:sz w:val="18"/>
            <w:szCs w:val="18"/>
          </w:rPr>
          <w:t>ICD</w:t>
        </w:r>
      </w:hyperlink>
      <w:r>
        <w:rPr>
          <w:rFonts w:ascii="Arial" w:hAnsi="Arial" w:cs="Arial"/>
          <w:i/>
          <w:sz w:val="18"/>
          <w:szCs w:val="18"/>
        </w:rPr>
        <w:t>.]</w:t>
      </w:r>
    </w:p>
    <w:p w:rsidR="00484729" w:rsidRDefault="00484729">
      <w:pPr>
        <w:pStyle w:val="En-tte"/>
        <w:tabs>
          <w:tab w:val="clear" w:pos="4536"/>
          <w:tab w:val="clear" w:pos="9072"/>
        </w:tabs>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hAnsi="Arial" w:cs="Arial"/>
        </w:rPr>
        <w:t> Nom commercial et dénomination sociale de l’unité ou de l’établissement qui exécutera la prestation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hAnsi="Arial" w:cs="Arial"/>
        </w:rPr>
        <w:t> Adresses postale et du siège social (si elle est différente de l’adresse postale)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Adresse électronique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Numéros de téléphone et de télécopie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Internetlink"/>
            <w:rFonts w:ascii="Arial" w:hAnsi="Arial" w:cs="Arial"/>
          </w:rPr>
          <w:t>ICD</w:t>
        </w:r>
      </w:hyperlink>
      <w:r>
        <w:rPr>
          <w:rFonts w:ascii="Arial" w:hAnsi="Arial" w:cs="Arial"/>
        </w:rPr>
        <w:t>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484729" w:rsidRDefault="00484729">
      <w:pPr>
        <w:pStyle w:val="En-tte"/>
        <w:tabs>
          <w:tab w:val="clear" w:pos="4536"/>
          <w:tab w:val="clear" w:pos="9072"/>
        </w:tabs>
        <w:rPr>
          <w:rFonts w:ascii="Arial" w:hAnsi="Arial" w:cs="Arial"/>
        </w:rPr>
      </w:pPr>
    </w:p>
    <w:p w:rsidR="00484729" w:rsidRDefault="00B73E48">
      <w:pPr>
        <w:pStyle w:val="Standard"/>
        <w:ind w:firstLine="567"/>
      </w:pPr>
      <w:r>
        <w:t> </w:t>
      </w:r>
      <w:r>
        <w:rPr>
          <w:rFonts w:ascii="Arial" w:hAnsi="Arial" w:cs="Arial"/>
        </w:rPr>
        <w:t>Le candidat est un groupement d’entreprises :</w:t>
      </w:r>
    </w:p>
    <w:p w:rsidR="00484729" w:rsidRDefault="00484729">
      <w:pPr>
        <w:pStyle w:val="Standard"/>
        <w:spacing w:before="60"/>
        <w:rPr>
          <w:rFonts w:ascii="Arial" w:hAnsi="Arial" w:cs="Arial"/>
          <w:iCs/>
        </w:rPr>
      </w:pPr>
    </w:p>
    <w:p w:rsidR="00484729" w:rsidRDefault="0026668B">
      <w:pPr>
        <w:pStyle w:val="Standard"/>
        <w:ind w:left="567" w:firstLine="567"/>
      </w:pPr>
      <w:sdt>
        <w:sdtPr>
          <w:id w:val="-1285816969"/>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r w:rsidR="00B73E48">
        <w:rPr>
          <w:rFonts w:ascii="Arial" w:hAnsi="Arial" w:cs="Arial"/>
        </w:rPr>
        <w:t>conjoint</w:t>
      </w:r>
      <w:r w:rsidR="00B73E48">
        <w:rPr>
          <w:rFonts w:ascii="Arial" w:hAnsi="Arial" w:cs="Arial"/>
        </w:rPr>
        <w:tab/>
      </w:r>
      <w:r w:rsidR="00B73E48">
        <w:rPr>
          <w:rFonts w:ascii="Arial" w:hAnsi="Arial" w:cs="Arial"/>
        </w:rPr>
        <w:tab/>
        <w:t>OU</w:t>
      </w:r>
      <w:r w:rsidR="00B73E48">
        <w:rPr>
          <w:rFonts w:ascii="Arial" w:hAnsi="Arial" w:cs="Arial"/>
        </w:rPr>
        <w:tab/>
      </w:r>
      <w:r w:rsidR="00B73E48">
        <w:rPr>
          <w:rFonts w:ascii="Arial" w:hAnsi="Arial" w:cs="Arial"/>
        </w:rPr>
        <w:tab/>
      </w:r>
      <w:sdt>
        <w:sdtPr>
          <w:rPr>
            <w:rFonts w:ascii="Arial" w:hAnsi="Arial" w:cs="Arial"/>
          </w:rPr>
          <w:id w:val="707228239"/>
          <w14:checkbox>
            <w14:checked w14:val="0"/>
            <w14:checkedState w14:val="2612" w14:font="MS Gothic"/>
            <w14:uncheckedState w14:val="2610" w14:font="MS Gothic"/>
          </w14:checkbox>
        </w:sdtPr>
        <w:sdtEndPr/>
        <w:sdtContent>
          <w:r w:rsidR="00B73E48">
            <w:rPr>
              <w:rFonts w:ascii="MS Gothic" w:eastAsia="MS Gothic" w:hAnsi="MS Gothic" w:cs="Arial" w:hint="eastAsia"/>
            </w:rPr>
            <w:t>☐</w:t>
          </w:r>
        </w:sdtContent>
      </w:sdt>
      <w:r w:rsidR="00B73E48">
        <w:t> </w:t>
      </w:r>
      <w:r w:rsidR="00B73E48">
        <w:rPr>
          <w:rFonts w:ascii="Arial" w:hAnsi="Arial" w:cs="Arial"/>
        </w:rPr>
        <w:t>solidaire</w:t>
      </w:r>
    </w:p>
    <w:p w:rsidR="00484729" w:rsidRDefault="00484729">
      <w:pPr>
        <w:pStyle w:val="Standard"/>
        <w:rPr>
          <w:rFonts w:ascii="Arial" w:hAnsi="Arial" w:cs="Arial"/>
        </w:rPr>
      </w:pPr>
    </w:p>
    <w:p w:rsidR="00484729" w:rsidRDefault="00484729">
      <w:pPr>
        <w:pStyle w:val="Standard"/>
        <w:rPr>
          <w:rFonts w:ascii="Arial" w:hAnsi="Arial" w:cs="Arial"/>
        </w:rPr>
      </w:pPr>
    </w:p>
    <w:p w:rsidR="00484729" w:rsidRDefault="00B73E48">
      <w:pPr>
        <w:pStyle w:val="Standard"/>
        <w:ind w:firstLine="567"/>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484729" w:rsidRDefault="00484729">
      <w:pPr>
        <w:pStyle w:val="Standard"/>
        <w:spacing w:before="60"/>
        <w:rPr>
          <w:rFonts w:ascii="Arial" w:hAnsi="Arial" w:cs="Arial"/>
          <w:iCs/>
        </w:rPr>
      </w:pPr>
    </w:p>
    <w:p w:rsidR="00484729" w:rsidRDefault="0026668B">
      <w:pPr>
        <w:pStyle w:val="Standard"/>
        <w:ind w:left="567" w:firstLine="567"/>
      </w:pPr>
      <w:sdt>
        <w:sdtPr>
          <w:id w:val="-1863666939"/>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r w:rsidR="00B73E48">
        <w:rPr>
          <w:rFonts w:ascii="Arial" w:hAnsi="Arial" w:cs="Arial"/>
        </w:rPr>
        <w:t>Non</w:t>
      </w:r>
      <w:r w:rsidR="00B73E48">
        <w:rPr>
          <w:rFonts w:ascii="Arial" w:hAnsi="Arial" w:cs="Arial"/>
        </w:rPr>
        <w:tab/>
      </w:r>
      <w:r w:rsidR="00B73E48">
        <w:rPr>
          <w:rFonts w:ascii="Arial" w:hAnsi="Arial" w:cs="Arial"/>
        </w:rPr>
        <w:tab/>
        <w:t>OU</w:t>
      </w:r>
      <w:r w:rsidR="00B73E48">
        <w:rPr>
          <w:rFonts w:ascii="Arial" w:hAnsi="Arial" w:cs="Arial"/>
        </w:rPr>
        <w:tab/>
      </w:r>
      <w:r w:rsidR="00B73E48">
        <w:rPr>
          <w:rFonts w:ascii="Arial" w:hAnsi="Arial" w:cs="Arial"/>
        </w:rPr>
        <w:tab/>
      </w:r>
      <w:sdt>
        <w:sdtPr>
          <w:rPr>
            <w:rFonts w:ascii="Arial" w:hAnsi="Arial" w:cs="Arial"/>
          </w:rPr>
          <w:id w:val="554056307"/>
          <w14:checkbox>
            <w14:checked w14:val="0"/>
            <w14:checkedState w14:val="2612" w14:font="MS Gothic"/>
            <w14:uncheckedState w14:val="2610" w14:font="MS Gothic"/>
          </w14:checkbox>
        </w:sdtPr>
        <w:sdtEndPr/>
        <w:sdtContent>
          <w:r w:rsidR="00B73E48">
            <w:rPr>
              <w:rFonts w:ascii="MS Gothic" w:eastAsia="MS Gothic" w:hAnsi="MS Gothic" w:cs="Arial" w:hint="eastAsia"/>
            </w:rPr>
            <w:t>☐</w:t>
          </w:r>
        </w:sdtContent>
      </w:sdt>
      <w:r w:rsidR="00B73E48">
        <w:rPr>
          <w:rFonts w:ascii="Arial" w:hAnsi="Arial" w:cs="Arial"/>
        </w:rPr>
        <w:t> </w:t>
      </w:r>
      <w:r w:rsidR="00B73E48">
        <w:t>Oui</w:t>
      </w:r>
    </w:p>
    <w:p w:rsidR="00484729" w:rsidRDefault="00484729">
      <w:pPr>
        <w:pStyle w:val="Standard"/>
        <w:jc w:val="both"/>
        <w:rPr>
          <w:rFonts w:ascii="Arial" w:hAnsi="Arial" w:cs="Arial"/>
        </w:rPr>
      </w:pPr>
    </w:p>
    <w:p w:rsidR="00484729" w:rsidRDefault="00484729">
      <w:pPr>
        <w:pStyle w:val="Standard"/>
        <w:jc w:val="both"/>
        <w:rPr>
          <w:rFonts w:ascii="Arial" w:hAnsi="Arial" w:cs="Arial"/>
        </w:rPr>
      </w:pPr>
    </w:p>
    <w:p w:rsidR="001A5ED6" w:rsidRDefault="00B73E48">
      <w:pPr>
        <w:rPr>
          <w:rFonts w:ascii="Times New Roman" w:eastAsia="Times New Roman" w:hAnsi="Times New Roman" w:cs="Times New Roman"/>
          <w:vanish/>
          <w:sz w:val="20"/>
          <w:szCs w:val="20"/>
          <w:lang w:bidi="ar-SA"/>
        </w:rPr>
      </w:pPr>
      <w:r>
        <w:br w:type="page"/>
      </w: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Default="00B73E48">
            <w:pPr>
              <w:pStyle w:val="Standard"/>
              <w:tabs>
                <w:tab w:val="left" w:pos="-142"/>
                <w:tab w:val="left" w:pos="4111"/>
              </w:tabs>
              <w:jc w:val="both"/>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484729" w:rsidRDefault="00B73E48">
      <w:pPr>
        <w:pStyle w:val="Standard"/>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484729" w:rsidRDefault="00484729">
      <w:pPr>
        <w:pStyle w:val="Standard"/>
        <w:jc w:val="both"/>
        <w:rPr>
          <w:rFonts w:ascii="Arial" w:hAnsi="Arial" w:cs="Arial"/>
        </w:rPr>
      </w:pPr>
    </w:p>
    <w:tbl>
      <w:tblPr>
        <w:tblW w:w="10204" w:type="dxa"/>
        <w:tblLayout w:type="fixed"/>
        <w:tblCellMar>
          <w:left w:w="10" w:type="dxa"/>
          <w:right w:w="10" w:type="dxa"/>
        </w:tblCellMar>
        <w:tblLook w:val="04A0" w:firstRow="1" w:lastRow="0" w:firstColumn="1" w:lastColumn="0" w:noHBand="0" w:noVBand="1"/>
      </w:tblPr>
      <w:tblGrid>
        <w:gridCol w:w="1191"/>
        <w:gridCol w:w="4507"/>
        <w:gridCol w:w="4506"/>
      </w:tblGrid>
      <w:tr w:rsidR="00484729">
        <w:trPr>
          <w:trHeight w:val="1200"/>
        </w:trPr>
        <w:tc>
          <w:tcPr>
            <w:tcW w:w="119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84729" w:rsidRDefault="00B73E48">
            <w:pPr>
              <w:pStyle w:val="Standard"/>
              <w:jc w:val="center"/>
              <w:rPr>
                <w:rFonts w:ascii="Arial" w:hAnsi="Arial" w:cs="Arial"/>
                <w:b/>
              </w:rPr>
            </w:pPr>
            <w:r>
              <w:rPr>
                <w:rFonts w:ascii="Arial" w:hAnsi="Arial" w:cs="Arial"/>
                <w:b/>
              </w:rPr>
              <w:t>N°</w:t>
            </w:r>
          </w:p>
          <w:p w:rsidR="00484729" w:rsidRDefault="00B73E48">
            <w:pPr>
              <w:pStyle w:val="Standard"/>
              <w:jc w:val="center"/>
              <w:rPr>
                <w:rFonts w:ascii="Arial" w:hAnsi="Arial" w:cs="Arial"/>
                <w:b/>
              </w:rPr>
            </w:pPr>
            <w:proofErr w:type="gramStart"/>
            <w:r>
              <w:rPr>
                <w:rFonts w:ascii="Arial" w:hAnsi="Arial" w:cs="Arial"/>
                <w:b/>
              </w:rPr>
              <w:t>du</w:t>
            </w:r>
            <w:proofErr w:type="gramEnd"/>
          </w:p>
          <w:p w:rsidR="00484729" w:rsidRDefault="00B73E48">
            <w:pPr>
              <w:pStyle w:val="Standard"/>
              <w:jc w:val="center"/>
              <w:rPr>
                <w:rFonts w:ascii="Arial" w:hAnsi="Arial" w:cs="Arial"/>
                <w:b/>
              </w:rPr>
            </w:pPr>
            <w:r>
              <w:rPr>
                <w:rFonts w:ascii="Arial" w:hAnsi="Arial" w:cs="Arial"/>
                <w:b/>
              </w:rPr>
              <w:t>Lot</w:t>
            </w:r>
          </w:p>
        </w:tc>
        <w:tc>
          <w:tcPr>
            <w:tcW w:w="450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84729" w:rsidRDefault="00B73E48">
            <w:pPr>
              <w:pStyle w:val="Standard"/>
              <w:jc w:val="center"/>
              <w:rPr>
                <w:rFonts w:ascii="Arial" w:hAnsi="Arial" w:cs="Arial"/>
                <w:b/>
              </w:rPr>
            </w:pPr>
            <w:r>
              <w:rPr>
                <w:rFonts w:ascii="Arial" w:hAnsi="Arial" w:cs="Arial"/>
                <w:b/>
              </w:rPr>
              <w:t>Nom commercial et dénomination sociale, adresse de l’établissement (*),</w:t>
            </w:r>
          </w:p>
          <w:p w:rsidR="00484729" w:rsidRDefault="00B73E48">
            <w:pPr>
              <w:pStyle w:val="Standard"/>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484729" w:rsidRDefault="00B73E48">
            <w:pPr>
              <w:pStyle w:val="Standard"/>
              <w:jc w:val="center"/>
              <w:rPr>
                <w:rFonts w:ascii="Arial" w:hAnsi="Arial" w:cs="Arial"/>
                <w:b/>
              </w:rPr>
            </w:pPr>
            <w:r>
              <w:rPr>
                <w:rFonts w:ascii="Arial" w:hAnsi="Arial" w:cs="Arial"/>
                <w:b/>
              </w:rPr>
              <w:t>des membres du groupement (***)</w:t>
            </w:r>
          </w:p>
        </w:tc>
        <w:tc>
          <w:tcPr>
            <w:tcW w:w="4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4729" w:rsidRDefault="00B73E48">
            <w:pPr>
              <w:pStyle w:val="Titre5"/>
              <w:ind w:left="113"/>
            </w:pPr>
            <w:r>
              <w:t>Prestations exécutées par les membres du groupement (**)</w:t>
            </w:r>
          </w:p>
        </w:tc>
      </w:tr>
      <w:tr w:rsidR="00484729">
        <w:trPr>
          <w:trHeight w:val="1021"/>
        </w:trPr>
        <w:tc>
          <w:tcPr>
            <w:tcW w:w="1191" w:type="dxa"/>
            <w:tcBorders>
              <w:top w:val="single" w:sz="4" w:space="0" w:color="000000"/>
              <w:left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b/>
                <w:bCs/>
              </w:rPr>
            </w:pPr>
          </w:p>
        </w:tc>
        <w:tc>
          <w:tcPr>
            <w:tcW w:w="450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rPr>
            </w:pPr>
          </w:p>
        </w:tc>
      </w:tr>
      <w:tr w:rsidR="00484729">
        <w:trPr>
          <w:trHeight w:val="1021"/>
        </w:trPr>
        <w:tc>
          <w:tcPr>
            <w:tcW w:w="1191" w:type="dxa"/>
            <w:tcBorders>
              <w:left w:val="single" w:sz="4" w:space="0" w:color="000000"/>
            </w:tcBorders>
            <w:tcMar>
              <w:top w:w="0" w:type="dxa"/>
              <w:left w:w="108" w:type="dxa"/>
              <w:bottom w:w="0" w:type="dxa"/>
              <w:right w:w="108" w:type="dxa"/>
            </w:tcMar>
          </w:tcPr>
          <w:p w:rsidR="00484729" w:rsidRDefault="00484729">
            <w:pPr>
              <w:pStyle w:val="Standard"/>
              <w:snapToGrid w:val="0"/>
              <w:jc w:val="center"/>
              <w:rPr>
                <w:rFonts w:ascii="Arial" w:hAnsi="Arial" w:cs="Arial"/>
              </w:rPr>
            </w:pPr>
          </w:p>
        </w:tc>
        <w:tc>
          <w:tcPr>
            <w:tcW w:w="4507" w:type="dxa"/>
            <w:tcBorders>
              <w:left w:val="single" w:sz="4" w:space="0" w:color="000000"/>
            </w:tcBorders>
            <w:tcMar>
              <w:top w:w="0" w:type="dxa"/>
              <w:left w:w="108" w:type="dxa"/>
              <w:bottom w:w="0" w:type="dxa"/>
              <w:right w:w="108" w:type="dxa"/>
            </w:tcMar>
          </w:tcPr>
          <w:p w:rsidR="00484729" w:rsidRDefault="00484729">
            <w:pPr>
              <w:pStyle w:val="Standard"/>
              <w:snapToGrid w:val="0"/>
              <w:jc w:val="center"/>
              <w:rPr>
                <w:rFonts w:ascii="Arial" w:hAnsi="Arial" w:cs="Arial"/>
              </w:rPr>
            </w:pPr>
          </w:p>
        </w:tc>
        <w:tc>
          <w:tcPr>
            <w:tcW w:w="4506" w:type="dxa"/>
            <w:tcBorders>
              <w:left w:val="single" w:sz="4" w:space="0" w:color="000000"/>
              <w:right w:val="single" w:sz="4" w:space="0" w:color="000000"/>
            </w:tcBorders>
            <w:tcMar>
              <w:top w:w="0" w:type="dxa"/>
              <w:left w:w="108" w:type="dxa"/>
              <w:bottom w:w="0" w:type="dxa"/>
              <w:right w:w="108" w:type="dxa"/>
            </w:tcMar>
          </w:tcPr>
          <w:p w:rsidR="00484729" w:rsidRDefault="00484729">
            <w:pPr>
              <w:pStyle w:val="Standard"/>
              <w:snapToGrid w:val="0"/>
              <w:jc w:val="center"/>
              <w:rPr>
                <w:rFonts w:ascii="Arial" w:hAnsi="Arial" w:cs="Arial"/>
              </w:rPr>
            </w:pPr>
          </w:p>
        </w:tc>
      </w:tr>
      <w:tr w:rsidR="00484729">
        <w:trPr>
          <w:trHeight w:val="1021"/>
        </w:trPr>
        <w:tc>
          <w:tcPr>
            <w:tcW w:w="1191" w:type="dxa"/>
            <w:tcBorders>
              <w:left w:val="single" w:sz="4" w:space="0" w:color="000000"/>
              <w:bottom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rPr>
            </w:pPr>
          </w:p>
        </w:tc>
        <w:tc>
          <w:tcPr>
            <w:tcW w:w="450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484729" w:rsidRDefault="00484729">
            <w:pPr>
              <w:pStyle w:val="Standard"/>
              <w:snapToGrid w:val="0"/>
              <w:jc w:val="center"/>
              <w:rPr>
                <w:rFonts w:ascii="Arial" w:hAnsi="Arial" w:cs="Arial"/>
              </w:rPr>
            </w:pPr>
          </w:p>
        </w:tc>
      </w:tr>
    </w:tbl>
    <w:p w:rsidR="00484729" w:rsidRDefault="00B73E48">
      <w:pPr>
        <w:pStyle w:val="Standard"/>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84729" w:rsidRDefault="00B73E48">
      <w:pPr>
        <w:pStyle w:val="Standard"/>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484729" w:rsidRDefault="00B73E48">
      <w:pPr>
        <w:pStyle w:val="Standard"/>
        <w:jc w:val="both"/>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Internetlink"/>
            <w:rFonts w:ascii="Arial" w:hAnsi="Arial" w:cs="Arial"/>
            <w:sz w:val="18"/>
            <w:szCs w:val="18"/>
          </w:rPr>
          <w:t>ICD</w:t>
        </w:r>
      </w:hyperlink>
      <w:r>
        <w:rPr>
          <w:rFonts w:ascii="Arial" w:hAnsi="Arial" w:cs="Arial"/>
          <w:sz w:val="18"/>
          <w:szCs w:val="18"/>
        </w:rPr>
        <w:t>.</w:t>
      </w:r>
    </w:p>
    <w:p w:rsidR="00484729" w:rsidRDefault="00484729">
      <w:pPr>
        <w:pStyle w:val="Standard"/>
        <w:jc w:val="both"/>
        <w:rPr>
          <w:rFonts w:ascii="Arial" w:hAnsi="Arial" w:cs="Arial"/>
        </w:rPr>
      </w:pPr>
    </w:p>
    <w:p w:rsidR="00484729" w:rsidRDefault="00484729">
      <w:pPr>
        <w:pStyle w:val="Standard"/>
        <w:jc w:val="both"/>
        <w:rPr>
          <w:rFonts w:ascii="Arial" w:hAnsi="Arial" w:cs="Arial"/>
        </w:rPr>
      </w:pPr>
    </w:p>
    <w:p w:rsidR="00484729" w:rsidRDefault="00484729">
      <w:pPr>
        <w:pStyle w:val="Standard"/>
        <w:jc w:val="both"/>
        <w:rPr>
          <w:rFonts w:ascii="Arial" w:hAnsi="Arial" w:cs="Arial"/>
          <w:sz w:val="18"/>
          <w:szCs w:val="18"/>
        </w:r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Default="00B73E48">
            <w:pPr>
              <w:pStyle w:val="Standard"/>
              <w:tabs>
                <w:tab w:val="left" w:pos="-142"/>
                <w:tab w:val="left" w:pos="4111"/>
              </w:tabs>
              <w:jc w:val="both"/>
              <w:rPr>
                <w:rFonts w:ascii="Arial" w:hAnsi="Arial" w:cs="Arial"/>
                <w:b/>
                <w:bCs/>
                <w:sz w:val="22"/>
                <w:szCs w:val="22"/>
              </w:rPr>
            </w:pPr>
            <w:r>
              <w:rPr>
                <w:rFonts w:ascii="Arial" w:hAnsi="Arial" w:cs="Arial"/>
                <w:b/>
                <w:bCs/>
                <w:sz w:val="22"/>
                <w:szCs w:val="22"/>
              </w:rPr>
              <w:t>F - Engagements du candidat individuel ou de chaque membre du groupement</w:t>
            </w:r>
          </w:p>
        </w:tc>
      </w:tr>
    </w:tbl>
    <w:p w:rsidR="00484729" w:rsidRDefault="00484729">
      <w:pPr>
        <w:pStyle w:val="Standard"/>
        <w:rPr>
          <w:rFonts w:ascii="Arial" w:hAnsi="Arial"/>
        </w:rPr>
      </w:pPr>
    </w:p>
    <w:p w:rsidR="00484729" w:rsidRDefault="00B73E48">
      <w:pPr>
        <w:pStyle w:val="Standard"/>
        <w:rPr>
          <w:rFonts w:ascii="Arial" w:hAnsi="Arial" w:cs="Arial"/>
          <w:b/>
          <w:sz w:val="22"/>
          <w:szCs w:val="22"/>
        </w:rPr>
      </w:pPr>
      <w:r>
        <w:rPr>
          <w:rFonts w:ascii="Arial" w:hAnsi="Arial" w:cs="Arial"/>
          <w:b/>
          <w:sz w:val="22"/>
          <w:szCs w:val="22"/>
        </w:rPr>
        <w:t>F1 – Exclusions de la procédure</w:t>
      </w:r>
    </w:p>
    <w:p w:rsidR="00484729" w:rsidRDefault="00B73E48">
      <w:pPr>
        <w:pStyle w:val="Standard"/>
        <w:tabs>
          <w:tab w:val="left" w:pos="576"/>
        </w:tabs>
        <w:spacing w:before="80"/>
        <w:jc w:val="both"/>
        <w:rPr>
          <w:rFonts w:ascii="Arial" w:hAnsi="Arial" w:cs="Arial"/>
        </w:rPr>
      </w:pPr>
      <w:r>
        <w:rPr>
          <w:rFonts w:ascii="Arial" w:hAnsi="Arial" w:cs="Arial"/>
        </w:rPr>
        <w:t>Le candidat individuel, ou chaque membre du groupement, déclare sur l’honneur :</w:t>
      </w:r>
    </w:p>
    <w:p w:rsidR="00484729" w:rsidRDefault="00B73E48">
      <w:pPr>
        <w:pStyle w:val="Standard"/>
        <w:numPr>
          <w:ilvl w:val="0"/>
          <w:numId w:val="7"/>
        </w:numPr>
        <w:tabs>
          <w:tab w:val="left" w:pos="576"/>
        </w:tabs>
        <w:spacing w:before="120"/>
        <w:jc w:val="both"/>
      </w:pPr>
      <w:r>
        <w:rPr>
          <w:rFonts w:ascii="Arial" w:hAnsi="Arial" w:cs="Arial"/>
        </w:rPr>
        <w:t xml:space="preserve">dans l’hypothèse d’un marché public autre que de défense ou de sécurité, ne pas entrer dans l’un des cas d’exclusion prévus aux </w:t>
      </w:r>
      <w:hyperlink r:id="rId22" w:history="1">
        <w:r>
          <w:rPr>
            <w:rStyle w:val="Internetlink"/>
            <w:rFonts w:ascii="Arial" w:hAnsi="Arial" w:cs="Arial"/>
          </w:rPr>
          <w:t>articles L. 2141-1 à L. 2141-5</w:t>
        </w:r>
      </w:hyperlink>
      <w:r>
        <w:rPr>
          <w:rFonts w:ascii="Arial" w:hAnsi="Arial" w:cs="Arial"/>
        </w:rPr>
        <w:t xml:space="preserve"> ou aux </w:t>
      </w:r>
      <w:hyperlink r:id="rId23" w:history="1">
        <w:r>
          <w:rPr>
            <w:rStyle w:val="Internetlink"/>
            <w:rFonts w:ascii="Arial" w:hAnsi="Arial" w:cs="Arial"/>
          </w:rPr>
          <w:t>articles L. 2141-7 à L. 2141-10</w:t>
        </w:r>
      </w:hyperlink>
      <w:r>
        <w:rPr>
          <w:rFonts w:ascii="Arial" w:hAnsi="Arial" w:cs="Arial"/>
        </w:rPr>
        <w:t xml:space="preserve"> du code de la commande publique (*) ;</w:t>
      </w:r>
    </w:p>
    <w:p w:rsidR="00484729" w:rsidRDefault="00B73E48">
      <w:pPr>
        <w:pStyle w:val="Standard"/>
        <w:numPr>
          <w:ilvl w:val="0"/>
          <w:numId w:val="2"/>
        </w:numPr>
        <w:tabs>
          <w:tab w:val="left" w:pos="576"/>
        </w:tabs>
        <w:spacing w:before="120"/>
        <w:jc w:val="both"/>
      </w:pPr>
      <w:r>
        <w:rPr>
          <w:rFonts w:ascii="Arial" w:hAnsi="Arial" w:cs="Arial"/>
        </w:rPr>
        <w:t xml:space="preserve">dans l’hypothèse d’un marché public de défense ou de sécurité, ne pas entrer dans l’un des cas d’exclusion prévus aux </w:t>
      </w:r>
      <w:hyperlink r:id="rId24" w:history="1">
        <w:r>
          <w:rPr>
            <w:rStyle w:val="Internetlink"/>
            <w:rFonts w:ascii="Arial" w:hAnsi="Arial" w:cs="Arial"/>
          </w:rPr>
          <w:t>articles L. 2341-1 à L. 2341-3</w:t>
        </w:r>
      </w:hyperlink>
      <w:r>
        <w:rPr>
          <w:rFonts w:ascii="Arial" w:hAnsi="Arial" w:cs="Arial"/>
        </w:rPr>
        <w:t xml:space="preserve"> ou aux </w:t>
      </w:r>
      <w:hyperlink r:id="rId25" w:history="1">
        <w:r>
          <w:rPr>
            <w:rStyle w:val="Internetlink"/>
            <w:rFonts w:ascii="Arial" w:hAnsi="Arial" w:cs="Arial"/>
          </w:rPr>
          <w:t>articles L. 2141-7 à L. 2141-10</w:t>
        </w:r>
      </w:hyperlink>
      <w:r>
        <w:rPr>
          <w:rFonts w:ascii="Arial" w:hAnsi="Arial" w:cs="Arial"/>
        </w:rPr>
        <w:t xml:space="preserve"> du code de la commande publique.</w:t>
      </w:r>
    </w:p>
    <w:p w:rsidR="00484729" w:rsidRDefault="00484729">
      <w:pPr>
        <w:pStyle w:val="Standard"/>
        <w:tabs>
          <w:tab w:val="left" w:pos="1143"/>
        </w:tabs>
        <w:spacing w:before="80"/>
        <w:ind w:left="567"/>
        <w:jc w:val="both"/>
        <w:rPr>
          <w:rFonts w:ascii="Arial" w:hAnsi="Arial" w:cs="Arial"/>
        </w:rPr>
      </w:pPr>
    </w:p>
    <w:p w:rsidR="00484729" w:rsidRDefault="00B73E48">
      <w:pPr>
        <w:pStyle w:val="Standard"/>
        <w:tabs>
          <w:tab w:val="left" w:pos="1143"/>
        </w:tabs>
        <w:spacing w:before="80"/>
        <w:ind w:left="567"/>
        <w:jc w:val="both"/>
      </w:pPr>
      <w:r>
        <w:rPr>
          <w:rFonts w:ascii="Arial" w:hAnsi="Arial" w:cs="Arial"/>
        </w:rPr>
        <w:t>Afin d’attester que le candidat individuel, ou chaque membre du groupement, n’est pas dans un de ces cas d’exclusion, cocher la case suivante :</w:t>
      </w:r>
    </w:p>
    <w:p w:rsidR="00484729" w:rsidRDefault="00484729">
      <w:pPr>
        <w:pStyle w:val="Standard"/>
        <w:jc w:val="both"/>
        <w:rPr>
          <w:rFonts w:ascii="Arial" w:hAnsi="Arial" w:cs="Arial"/>
        </w:rPr>
      </w:pPr>
    </w:p>
    <w:p w:rsidR="00484729" w:rsidRDefault="00B73E48">
      <w:pPr>
        <w:pStyle w:val="Standard"/>
        <w:jc w:val="both"/>
      </w:pPr>
      <w:r>
        <w:rPr>
          <w:rFonts w:ascii="Arial" w:hAnsi="Arial" w:cs="Arial"/>
        </w:rPr>
        <w:t>(*) Lorsqu’</w:t>
      </w:r>
      <w:r>
        <w:rPr>
          <w:rFonts w:ascii="Arial" w:hAnsi="Arial" w:cs="Arial"/>
          <w:sz w:val="18"/>
          <w:szCs w:val="18"/>
        </w:rPr>
        <w:t xml:space="preserve">un opérateur économique est, au cours de la procédure de passation d'un marché, placé dans l'un des cas d'exclusion mentionnés aux </w:t>
      </w:r>
      <w:hyperlink r:id="rId26" w:history="1">
        <w:r>
          <w:rPr>
            <w:rStyle w:val="Internetlink"/>
            <w:rFonts w:ascii="Arial" w:hAnsi="Arial" w:cs="Arial"/>
            <w:sz w:val="18"/>
            <w:szCs w:val="18"/>
          </w:rPr>
          <w:t>articles L. 2141-1 à L. 2141-5</w:t>
        </w:r>
      </w:hyperlink>
      <w:r>
        <w:rPr>
          <w:rFonts w:ascii="Arial" w:hAnsi="Arial" w:cs="Arial"/>
          <w:sz w:val="18"/>
          <w:szCs w:val="18"/>
        </w:rPr>
        <w:t xml:space="preserve">, aux </w:t>
      </w:r>
      <w:hyperlink r:id="rId27" w:history="1">
        <w:r>
          <w:rPr>
            <w:rStyle w:val="Internetlink"/>
            <w:rFonts w:ascii="Arial" w:hAnsi="Arial" w:cs="Arial"/>
            <w:sz w:val="18"/>
            <w:szCs w:val="18"/>
          </w:rPr>
          <w:t>articles L. 2141-7 à L. 2141-10</w:t>
        </w:r>
      </w:hyperlink>
      <w:r>
        <w:rPr>
          <w:rFonts w:ascii="Arial" w:hAnsi="Arial" w:cs="Arial"/>
          <w:sz w:val="18"/>
          <w:szCs w:val="18"/>
        </w:rPr>
        <w:t xml:space="preserve"> ou aux </w:t>
      </w:r>
      <w:hyperlink r:id="rId28" w:history="1">
        <w:r>
          <w:rPr>
            <w:rStyle w:val="Internetlink"/>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484729" w:rsidRDefault="00484729">
      <w:pPr>
        <w:pStyle w:val="Standard"/>
        <w:jc w:val="both"/>
        <w:rPr>
          <w:rFonts w:ascii="Arial" w:hAnsi="Arial" w:cs="Arial"/>
        </w:rPr>
      </w:pPr>
    </w:p>
    <w:p w:rsidR="00484729" w:rsidRDefault="00484729">
      <w:pPr>
        <w:pStyle w:val="Standard"/>
        <w:jc w:val="both"/>
        <w:rPr>
          <w:rFonts w:ascii="Arial" w:hAnsi="Arial" w:cs="Arial"/>
        </w:rPr>
      </w:pPr>
    </w:p>
    <w:p w:rsidR="00484729" w:rsidRDefault="00B73E48">
      <w:pPr>
        <w:pStyle w:val="En-tte"/>
        <w:tabs>
          <w:tab w:val="left" w:pos="0"/>
          <w:tab w:val="left" w:pos="2160"/>
        </w:tabs>
        <w:jc w:val="both"/>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Internetlink"/>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484729" w:rsidRDefault="00484729">
      <w:pPr>
        <w:pStyle w:val="En-tte"/>
        <w:tabs>
          <w:tab w:val="clear" w:pos="4536"/>
          <w:tab w:val="clear" w:pos="9072"/>
          <w:tab w:val="left" w:pos="864"/>
        </w:tabs>
        <w:rPr>
          <w:rFonts w:ascii="Arial" w:hAnsi="Arial" w:cs="Arial"/>
          <w:iCs/>
        </w:rPr>
      </w:pPr>
    </w:p>
    <w:p w:rsidR="00484729" w:rsidRDefault="00B73E48">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484729" w:rsidRDefault="00B73E48">
      <w:pPr>
        <w:pStyle w:val="Standard"/>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84729" w:rsidRDefault="00484729">
      <w:pPr>
        <w:pStyle w:val="En-tte"/>
        <w:tabs>
          <w:tab w:val="left" w:pos="864"/>
        </w:tabs>
        <w:rPr>
          <w:rFonts w:ascii="Arial" w:hAnsi="Arial" w:cs="Arial"/>
          <w:i/>
        </w:rPr>
      </w:pPr>
    </w:p>
    <w:p w:rsidR="00484729" w:rsidRDefault="00B73E48">
      <w:pPr>
        <w:pStyle w:val="En-tte"/>
        <w:tabs>
          <w:tab w:val="clear" w:pos="4536"/>
          <w:tab w:val="clear" w:pos="9072"/>
          <w:tab w:val="left" w:pos="1290"/>
          <w:tab w:val="center" w:pos="4962"/>
          <w:tab w:val="right" w:pos="9498"/>
        </w:tabs>
        <w:ind w:left="426"/>
        <w:rPr>
          <w:rFonts w:ascii="Arial" w:hAnsi="Arial" w:cs="Arial"/>
        </w:rPr>
      </w:pPr>
      <w:r>
        <w:rPr>
          <w:rFonts w:ascii="Arial" w:hAnsi="Arial" w:cs="Arial"/>
        </w:rPr>
        <w:t>– Adresse internet :</w:t>
      </w:r>
    </w:p>
    <w:p w:rsidR="00484729" w:rsidRDefault="00B73E48">
      <w:pPr>
        <w:pStyle w:val="En-tte"/>
        <w:tabs>
          <w:tab w:val="clear" w:pos="4536"/>
          <w:tab w:val="clear" w:pos="9072"/>
          <w:tab w:val="left" w:pos="1290"/>
          <w:tab w:val="center" w:pos="4962"/>
          <w:tab w:val="right" w:pos="9498"/>
        </w:tabs>
        <w:ind w:left="426"/>
        <w:rPr>
          <w:rFonts w:ascii="Arial" w:hAnsi="Arial" w:cs="Arial"/>
        </w:rPr>
      </w:pPr>
      <w:r>
        <w:rPr>
          <w:rFonts w:ascii="Arial" w:hAnsi="Arial" w:cs="Arial"/>
        </w:rPr>
        <w:t>– Renseignements nécessaires pour y accéder :</w:t>
      </w:r>
    </w:p>
    <w:p w:rsidR="00484729" w:rsidRDefault="00484729">
      <w:pPr>
        <w:pStyle w:val="En-tte"/>
        <w:tabs>
          <w:tab w:val="left" w:pos="864"/>
        </w:tabs>
        <w:rPr>
          <w:rFonts w:ascii="Arial" w:hAnsi="Arial" w:cs="Arial"/>
        </w:rPr>
      </w:pPr>
    </w:p>
    <w:p w:rsidR="00484729" w:rsidRDefault="00484729">
      <w:pPr>
        <w:pStyle w:val="En-tte"/>
        <w:tabs>
          <w:tab w:val="left" w:pos="864"/>
        </w:tabs>
        <w:rPr>
          <w:rFonts w:ascii="Arial" w:hAnsi="Arial" w:cs="Arial"/>
        </w:rPr>
      </w:pPr>
    </w:p>
    <w:p w:rsidR="00484729" w:rsidRDefault="00B73E48">
      <w:pPr>
        <w:pStyle w:val="Standard"/>
        <w:pageBreakBefore/>
        <w:jc w:val="both"/>
        <w:rPr>
          <w:rFonts w:ascii="Arial" w:hAnsi="Arial" w:cs="Arial"/>
          <w:b/>
          <w:sz w:val="22"/>
          <w:szCs w:val="22"/>
        </w:rPr>
      </w:pPr>
      <w:r>
        <w:rPr>
          <w:rFonts w:ascii="Arial" w:hAnsi="Arial" w:cs="Arial"/>
          <w:b/>
          <w:sz w:val="22"/>
          <w:szCs w:val="22"/>
        </w:rPr>
        <w:lastRenderedPageBreak/>
        <w:t>F3 - Capacités</w:t>
      </w:r>
    </w:p>
    <w:p w:rsidR="00484729" w:rsidRDefault="00484729">
      <w:pPr>
        <w:pStyle w:val="Standard"/>
        <w:jc w:val="both"/>
        <w:rPr>
          <w:rFonts w:ascii="Arial" w:hAnsi="Arial" w:cs="Arial"/>
        </w:rPr>
      </w:pPr>
    </w:p>
    <w:p w:rsidR="00484729" w:rsidRDefault="00B73E48">
      <w:pPr>
        <w:pStyle w:val="Standard"/>
        <w:jc w:val="both"/>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p>
    <w:p w:rsidR="00484729" w:rsidRDefault="00B73E48">
      <w:pPr>
        <w:pStyle w:val="Standard"/>
        <w:rPr>
          <w:rFonts w:ascii="Arial" w:hAnsi="Arial" w:cs="Arial"/>
          <w:i/>
          <w:sz w:val="18"/>
          <w:szCs w:val="18"/>
        </w:rPr>
      </w:pPr>
      <w:r>
        <w:rPr>
          <w:rFonts w:ascii="Arial" w:hAnsi="Arial" w:cs="Arial"/>
          <w:i/>
          <w:sz w:val="18"/>
          <w:szCs w:val="18"/>
        </w:rPr>
        <w:t>(Cocher la case correspondante.)</w:t>
      </w:r>
    </w:p>
    <w:p w:rsidR="00484729" w:rsidRDefault="00484729">
      <w:pPr>
        <w:pStyle w:val="Standard"/>
        <w:rPr>
          <w:rFonts w:ascii="Arial" w:hAnsi="Arial" w:cs="Arial"/>
        </w:rPr>
      </w:pPr>
    </w:p>
    <w:p w:rsidR="00484729" w:rsidRDefault="0026668B">
      <w:pPr>
        <w:pStyle w:val="Standard"/>
        <w:ind w:left="4536" w:hanging="3990"/>
        <w:jc w:val="both"/>
      </w:pPr>
      <w:sdt>
        <w:sdtPr>
          <w:id w:val="-1368906785"/>
          <w14:checkbox>
            <w14:checked w14:val="0"/>
            <w14:checkedState w14:val="2612" w14:font="MS Gothic"/>
            <w14:uncheckedState w14:val="2610" w14:font="MS Gothic"/>
          </w14:checkbox>
        </w:sdtPr>
        <w:sdtEndPr/>
        <w:sdtContent>
          <w:r w:rsidR="00B73E48">
            <w:rPr>
              <w:rFonts w:ascii="MS Gothic" w:eastAsia="MS Gothic" w:hAnsi="MS Gothic" w:hint="eastAsia"/>
            </w:rPr>
            <w:t>☐</w:t>
          </w:r>
        </w:sdtContent>
      </w:sdt>
      <w:r w:rsidR="00B73E48">
        <w:t> </w:t>
      </w:r>
      <w:proofErr w:type="gramStart"/>
      <w:r w:rsidR="00B73E48">
        <w:rPr>
          <w:rFonts w:ascii="Arial" w:hAnsi="Arial" w:cs="Arial"/>
        </w:rPr>
        <w:t>le</w:t>
      </w:r>
      <w:proofErr w:type="gramEnd"/>
      <w:r w:rsidR="00B73E48">
        <w:rPr>
          <w:rFonts w:ascii="Arial" w:hAnsi="Arial" w:cs="Arial"/>
        </w:rPr>
        <w:t xml:space="preserve"> formulaire DC2.</w:t>
      </w:r>
      <w:r w:rsidR="00B73E48">
        <w:rPr>
          <w:rFonts w:ascii="Arial" w:hAnsi="Arial" w:cs="Arial"/>
        </w:rPr>
        <w:tab/>
      </w:r>
      <w:sdt>
        <w:sdtPr>
          <w:rPr>
            <w:rFonts w:ascii="Arial" w:hAnsi="Arial" w:cs="Arial"/>
          </w:rPr>
          <w:id w:val="2144693475"/>
          <w14:checkbox>
            <w14:checked w14:val="0"/>
            <w14:checkedState w14:val="2612" w14:font="MS Gothic"/>
            <w14:uncheckedState w14:val="2610" w14:font="MS Gothic"/>
          </w14:checkbox>
        </w:sdtPr>
        <w:sdtEndPr/>
        <w:sdtContent>
          <w:r w:rsidR="00B73E48">
            <w:rPr>
              <w:rFonts w:ascii="MS Gothic" w:eastAsia="MS Gothic" w:hAnsi="MS Gothic" w:cs="Arial" w:hint="eastAsia"/>
            </w:rPr>
            <w:t>☐</w:t>
          </w:r>
        </w:sdtContent>
      </w:sdt>
      <w:r w:rsidR="00B73E48">
        <w:t> </w:t>
      </w:r>
      <w:proofErr w:type="gramStart"/>
      <w:r w:rsidR="00B73E48">
        <w:rPr>
          <w:rFonts w:ascii="Arial" w:hAnsi="Arial" w:cs="Arial"/>
        </w:rPr>
        <w:t>les</w:t>
      </w:r>
      <w:proofErr w:type="gramEnd"/>
      <w:r w:rsidR="00B73E48">
        <w:rPr>
          <w:rFonts w:ascii="Arial" w:hAnsi="Arial" w:cs="Arial"/>
        </w:rPr>
        <w:t xml:space="preserve"> documents établissant ses capacités, tels que demandés</w:t>
      </w:r>
    </w:p>
    <w:p w:rsidR="00484729" w:rsidRDefault="00B73E48">
      <w:pPr>
        <w:pStyle w:val="Standard"/>
        <w:ind w:left="4819" w:hanging="3969"/>
        <w:jc w:val="both"/>
      </w:pPr>
      <w:r>
        <w:rPr>
          <w:rFonts w:ascii="Arial" w:hAnsi="Arial" w:cs="Arial"/>
        </w:rPr>
        <w:tab/>
      </w:r>
      <w:proofErr w:type="gramStart"/>
      <w:r>
        <w:rPr>
          <w:rFonts w:ascii="Arial" w:hAnsi="Arial" w:cs="Arial"/>
        </w:rPr>
        <w:t>dans</w:t>
      </w:r>
      <w:proofErr w:type="gramEnd"/>
      <w:r>
        <w:rPr>
          <w:rFonts w:ascii="Arial" w:hAnsi="Arial" w:cs="Arial"/>
        </w:rPr>
        <w:t xml:space="preserve"> les documents de la consultation (*).</w:t>
      </w:r>
    </w:p>
    <w:p w:rsidR="00484729" w:rsidRDefault="00484729">
      <w:pPr>
        <w:pStyle w:val="Standard"/>
        <w:ind w:left="4535" w:hanging="4535"/>
        <w:jc w:val="both"/>
        <w:rPr>
          <w:rFonts w:ascii="Arial" w:hAnsi="Arial" w:cs="Arial"/>
        </w:rPr>
      </w:pPr>
    </w:p>
    <w:p w:rsidR="00484729" w:rsidRDefault="00B73E48">
      <w:pPr>
        <w:pStyle w:val="Standard"/>
        <w:jc w:val="both"/>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484729" w:rsidRDefault="00484729">
      <w:pPr>
        <w:pStyle w:val="Standard"/>
        <w:ind w:left="4535" w:hanging="4535"/>
        <w:jc w:val="both"/>
        <w:rPr>
          <w:rFonts w:ascii="Arial" w:hAnsi="Arial" w:cs="Arial"/>
        </w:rPr>
      </w:pPr>
    </w:p>
    <w:p w:rsidR="00484729" w:rsidRDefault="00484729">
      <w:pPr>
        <w:pStyle w:val="Standard"/>
        <w:ind w:left="4535" w:hanging="4535"/>
        <w:jc w:val="both"/>
        <w:rPr>
          <w:rFonts w:ascii="Arial" w:hAnsi="Arial" w:cs="Arial"/>
        </w:rPr>
      </w:pPr>
    </w:p>
    <w:p w:rsidR="00484729" w:rsidRDefault="00484729">
      <w:pPr>
        <w:pStyle w:val="Standard"/>
        <w:ind w:left="4535" w:hanging="4535"/>
        <w:jc w:val="both"/>
        <w:rPr>
          <w:rFonts w:ascii="Arial" w:hAnsi="Arial" w:cs="Arial"/>
        </w:rPr>
      </w:pPr>
    </w:p>
    <w:tbl>
      <w:tblPr>
        <w:tblW w:w="10205" w:type="dxa"/>
        <w:tblLayout w:type="fixed"/>
        <w:tblCellMar>
          <w:left w:w="10" w:type="dxa"/>
          <w:right w:w="10" w:type="dxa"/>
        </w:tblCellMar>
        <w:tblLook w:val="04A0" w:firstRow="1" w:lastRow="0" w:firstColumn="1" w:lastColumn="0" w:noHBand="0" w:noVBand="1"/>
      </w:tblPr>
      <w:tblGrid>
        <w:gridCol w:w="10205"/>
      </w:tblGrid>
      <w:tr w:rsidR="00484729">
        <w:tc>
          <w:tcPr>
            <w:tcW w:w="10205" w:type="dxa"/>
            <w:shd w:val="clear" w:color="auto" w:fill="66CCFF"/>
            <w:tcMar>
              <w:top w:w="0" w:type="dxa"/>
              <w:left w:w="71" w:type="dxa"/>
              <w:bottom w:w="0" w:type="dxa"/>
              <w:right w:w="71" w:type="dxa"/>
            </w:tcMar>
          </w:tcPr>
          <w:p w:rsidR="00484729" w:rsidRDefault="00B73E48">
            <w:pPr>
              <w:pStyle w:val="Standard"/>
            </w:pPr>
            <w:r>
              <w:rPr>
                <w:rFonts w:ascii="Arial" w:hAnsi="Arial" w:cs="Arial"/>
                <w:b/>
                <w:bCs/>
                <w:sz w:val="22"/>
                <w:szCs w:val="22"/>
              </w:rPr>
              <w:t xml:space="preserve">G - Désignation du mandataire </w:t>
            </w:r>
            <w:r>
              <w:rPr>
                <w:rFonts w:ascii="Arial" w:hAnsi="Arial" w:cs="Arial"/>
                <w:b/>
                <w:i/>
              </w:rPr>
              <w:t>(en cas de groupement)</w:t>
            </w:r>
          </w:p>
        </w:tc>
      </w:tr>
    </w:tbl>
    <w:p w:rsidR="00484729" w:rsidRDefault="00484729">
      <w:pPr>
        <w:pStyle w:val="Standard"/>
        <w:jc w:val="both"/>
        <w:rPr>
          <w:rFonts w:ascii="Arial" w:hAnsi="Arial"/>
        </w:rPr>
      </w:pPr>
    </w:p>
    <w:p w:rsidR="00484729" w:rsidRDefault="00B73E48">
      <w:pPr>
        <w:pStyle w:val="Standard"/>
        <w:rPr>
          <w:rFonts w:ascii="Arial" w:hAnsi="Arial" w:cs="Arial"/>
        </w:rPr>
      </w:pPr>
      <w:r>
        <w:rPr>
          <w:rFonts w:ascii="Arial" w:hAnsi="Arial" w:cs="Arial"/>
        </w:rPr>
        <w:t>Les membres du groupement désignent le mandataire suivant :</w:t>
      </w:r>
    </w:p>
    <w:p w:rsidR="00484729" w:rsidRDefault="00B73E48">
      <w:pPr>
        <w:pStyle w:val="Standard"/>
        <w:jc w:val="both"/>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Internetlink"/>
            <w:rFonts w:ascii="Arial" w:hAnsi="Arial" w:cs="Arial"/>
            <w:i/>
            <w:sz w:val="18"/>
            <w:szCs w:val="18"/>
          </w:rPr>
          <w:t>ICD</w:t>
        </w:r>
      </w:hyperlink>
      <w:r>
        <w:rPr>
          <w:rFonts w:ascii="Arial" w:hAnsi="Arial" w:cs="Arial"/>
          <w:i/>
          <w:sz w:val="18"/>
          <w:szCs w:val="18"/>
        </w:rPr>
        <w:t>].]</w:t>
      </w:r>
    </w:p>
    <w:p w:rsidR="00484729" w:rsidRDefault="00484729">
      <w:pPr>
        <w:pStyle w:val="Standard"/>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hAnsi="Arial" w:cs="Arial"/>
        </w:rPr>
        <w:t> Nom commercial et dénomination sociale de l’unité ou de l’établissement qui exécutera la prestation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hAnsi="Arial" w:cs="Arial"/>
        </w:rPr>
        <w:t> Adresses postale et du siège social (si elle est différente de l’adresse postale)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Adresse électronique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Numéros de téléphone et de télécopie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En-tte"/>
        <w:ind w:left="360"/>
        <w:rPr>
          <w:rFonts w:ascii="Arial" w:hAnsi="Arial" w:cs="Arial"/>
        </w:rPr>
      </w:pPr>
    </w:p>
    <w:p w:rsidR="00484729" w:rsidRDefault="00B73E48">
      <w:pPr>
        <w:pStyle w:val="En-tte"/>
        <w:ind w:left="360"/>
      </w:pPr>
      <w:r>
        <w:rPr>
          <w:rFonts w:ascii="Wingdings" w:eastAsia="Wingdings" w:hAnsi="Wingdings" w:cs="Wingdings"/>
          <w:color w:val="66CCFF"/>
          <w:spacing w:val="-10"/>
          <w:position w:val="-1"/>
        </w:rPr>
        <w:t></w:t>
      </w:r>
      <w:r>
        <w:rPr>
          <w:rFonts w:ascii="Arial" w:eastAsia="Wingdings" w:hAnsi="Arial" w:cs="Arial"/>
          <w:color w:val="66CCFF"/>
          <w:spacing w:val="-10"/>
          <w:position w:val="-1"/>
        </w:rPr>
        <w:t> </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Internetlink"/>
            <w:rFonts w:ascii="Arial" w:hAnsi="Arial" w:cs="Arial"/>
          </w:rPr>
          <w:t>ICD</w:t>
        </w:r>
      </w:hyperlink>
      <w:r>
        <w:rPr>
          <w:rFonts w:ascii="Arial" w:hAnsi="Arial" w:cs="Arial"/>
        </w:rPr>
        <w:t> :</w:t>
      </w: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484729" w:rsidRDefault="00484729">
      <w:pPr>
        <w:pStyle w:val="En-tte"/>
        <w:ind w:left="360"/>
        <w:rPr>
          <w:rFonts w:ascii="Arial" w:hAnsi="Arial" w:cs="Arial"/>
        </w:rPr>
      </w:pPr>
    </w:p>
    <w:p w:rsidR="00B73E48" w:rsidRDefault="00B73E48">
      <w:pPr>
        <w:pStyle w:val="En-tte"/>
        <w:ind w:left="360"/>
        <w:rPr>
          <w:rFonts w:ascii="Arial" w:hAnsi="Arial" w:cs="Arial"/>
        </w:rPr>
      </w:pPr>
    </w:p>
    <w:p w:rsidR="00484729" w:rsidRDefault="00484729">
      <w:pPr>
        <w:pStyle w:val="Standard"/>
        <w:rPr>
          <w:rFonts w:ascii="Arial" w:hAnsi="Arial" w:cs="Arial"/>
        </w:rPr>
      </w:pPr>
    </w:p>
    <w:p w:rsidR="00484729" w:rsidRDefault="00484729">
      <w:pPr>
        <w:pStyle w:val="Standard"/>
        <w:rPr>
          <w:rFonts w:ascii="Arial" w:hAnsi="Arial" w:cs="Arial"/>
        </w:rPr>
      </w:pPr>
    </w:p>
    <w:p w:rsidR="00484729" w:rsidRDefault="00B73E48">
      <w:pPr>
        <w:pStyle w:val="Standard"/>
        <w:jc w:val="both"/>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484729" w:rsidRDefault="00484729">
      <w:pPr>
        <w:pStyle w:val="Standard"/>
        <w:tabs>
          <w:tab w:val="left" w:pos="3402"/>
          <w:tab w:val="left" w:pos="6237"/>
          <w:tab w:val="left" w:pos="9072"/>
        </w:tabs>
        <w:spacing w:before="120" w:after="120"/>
        <w:rPr>
          <w:rFonts w:ascii="Arial" w:hAnsi="Arial" w:cs="Arial"/>
        </w:rPr>
      </w:pPr>
    </w:p>
    <w:p w:rsidR="00484729" w:rsidRDefault="00484729">
      <w:pPr>
        <w:pStyle w:val="Standard"/>
        <w:tabs>
          <w:tab w:val="left" w:pos="3402"/>
          <w:tab w:val="left" w:pos="6237"/>
          <w:tab w:val="left" w:pos="9072"/>
        </w:tabs>
        <w:rPr>
          <w:rFonts w:ascii="Arial" w:hAnsi="Arial" w:cs="Arial"/>
          <w:sz w:val="16"/>
          <w:szCs w:val="16"/>
        </w:rPr>
      </w:pPr>
    </w:p>
    <w:sectPr w:rsidR="00484729">
      <w:type w:val="continuous"/>
      <w:pgSz w:w="11906" w:h="16838"/>
      <w:pgMar w:top="454" w:right="851" w:bottom="736" w:left="851" w:header="720" w:footer="68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ED6" w:rsidRDefault="00B73E48">
      <w:r>
        <w:separator/>
      </w:r>
    </w:p>
  </w:endnote>
  <w:endnote w:type="continuationSeparator" w:id="0">
    <w:p w:rsidR="001A5ED6" w:rsidRDefault="00B7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4A0" w:firstRow="1" w:lastRow="0" w:firstColumn="1" w:lastColumn="0" w:noHBand="0" w:noVBand="1"/>
    </w:tblPr>
    <w:tblGrid>
      <w:gridCol w:w="3015"/>
      <w:gridCol w:w="4907"/>
      <w:gridCol w:w="842"/>
      <w:gridCol w:w="561"/>
      <w:gridCol w:w="319"/>
      <w:gridCol w:w="561"/>
    </w:tblGrid>
    <w:tr w:rsidR="00515755">
      <w:trPr>
        <w:tblHeader/>
        <w:jc w:val="center"/>
      </w:trPr>
      <w:tc>
        <w:tcPr>
          <w:tcW w:w="3015" w:type="dxa"/>
          <w:shd w:val="clear" w:color="auto" w:fill="66CCFF"/>
          <w:tcMar>
            <w:top w:w="0" w:type="dxa"/>
            <w:left w:w="71" w:type="dxa"/>
            <w:bottom w:w="0" w:type="dxa"/>
            <w:right w:w="71" w:type="dxa"/>
          </w:tcMar>
        </w:tcPr>
        <w:p w:rsidR="00515755" w:rsidRDefault="00B73E48">
          <w:pPr>
            <w:pStyle w:val="Standard"/>
            <w:rPr>
              <w:rFonts w:ascii="Arial" w:hAnsi="Arial" w:cs="Arial"/>
              <w:b/>
              <w:bCs/>
            </w:rPr>
          </w:pPr>
          <w:r>
            <w:rPr>
              <w:rFonts w:ascii="Arial" w:hAnsi="Arial" w:cs="Arial"/>
              <w:b/>
              <w:bCs/>
            </w:rPr>
            <w:t>DC1 – Lettre de candidature</w:t>
          </w:r>
        </w:p>
      </w:tc>
      <w:tc>
        <w:tcPr>
          <w:tcW w:w="4907" w:type="dxa"/>
          <w:shd w:val="clear" w:color="auto" w:fill="66CCFF"/>
          <w:tcMar>
            <w:top w:w="0" w:type="dxa"/>
            <w:left w:w="71" w:type="dxa"/>
            <w:bottom w:w="0" w:type="dxa"/>
            <w:right w:w="71" w:type="dxa"/>
          </w:tcMar>
        </w:tcPr>
        <w:p w:rsidR="00515755" w:rsidRDefault="0026668B">
          <w:pPr>
            <w:pStyle w:val="Standard"/>
            <w:jc w:val="center"/>
            <w:rPr>
              <w:rFonts w:ascii="Arial" w:hAnsi="Arial" w:cs="Arial"/>
              <w:b/>
              <w:bCs/>
            </w:rPr>
          </w:pPr>
          <w:r>
            <w:rPr>
              <w:rFonts w:ascii="Arial" w:hAnsi="Arial" w:cs="Arial"/>
              <w:b/>
              <w:bCs/>
            </w:rPr>
            <w:t>Kits de prélèvement</w:t>
          </w:r>
        </w:p>
      </w:tc>
      <w:tc>
        <w:tcPr>
          <w:tcW w:w="842" w:type="dxa"/>
          <w:shd w:val="clear" w:color="auto" w:fill="66CCFF"/>
          <w:tcMar>
            <w:top w:w="0" w:type="dxa"/>
            <w:left w:w="71" w:type="dxa"/>
            <w:bottom w:w="0" w:type="dxa"/>
            <w:right w:w="71" w:type="dxa"/>
          </w:tcMar>
        </w:tcPr>
        <w:p w:rsidR="00515755" w:rsidRDefault="00B73E48">
          <w:pPr>
            <w:pStyle w:val="Standard"/>
            <w:jc w:val="right"/>
            <w:rPr>
              <w:rFonts w:ascii="Arial" w:hAnsi="Arial" w:cs="Arial"/>
              <w:b/>
              <w:bCs/>
            </w:rPr>
          </w:pPr>
          <w:r>
            <w:rPr>
              <w:rFonts w:ascii="Arial" w:hAnsi="Arial" w:cs="Arial"/>
              <w:b/>
              <w:bCs/>
            </w:rPr>
            <w:t xml:space="preserve">Page :     </w:t>
          </w:r>
        </w:p>
      </w:tc>
      <w:tc>
        <w:tcPr>
          <w:tcW w:w="561" w:type="dxa"/>
          <w:shd w:val="clear" w:color="auto" w:fill="66CCFF"/>
          <w:tcMar>
            <w:top w:w="0" w:type="dxa"/>
            <w:left w:w="71" w:type="dxa"/>
            <w:bottom w:w="0" w:type="dxa"/>
            <w:right w:w="71" w:type="dxa"/>
          </w:tcMar>
        </w:tcPr>
        <w:p w:rsidR="00515755" w:rsidRDefault="00B73E48">
          <w:pPr>
            <w:pStyle w:val="Standard"/>
            <w:jc w:val="center"/>
            <w:rPr>
              <w:rFonts w:cs="Arial"/>
              <w:b/>
            </w:rPr>
          </w:pPr>
          <w:r>
            <w:rPr>
              <w:rFonts w:cs="Arial"/>
              <w:b/>
            </w:rPr>
            <w:fldChar w:fldCharType="begin"/>
          </w:r>
          <w:r>
            <w:rPr>
              <w:rFonts w:cs="Arial"/>
              <w:b/>
            </w:rPr>
            <w:instrText xml:space="preserve"> PAGE </w:instrText>
          </w:r>
          <w:r>
            <w:rPr>
              <w:rFonts w:cs="Arial"/>
              <w:b/>
            </w:rPr>
            <w:fldChar w:fldCharType="separate"/>
          </w:r>
          <w:r w:rsidR="0026668B">
            <w:rPr>
              <w:rFonts w:cs="Arial"/>
              <w:b/>
              <w:noProof/>
            </w:rPr>
            <w:t>1</w:t>
          </w:r>
          <w:r>
            <w:rPr>
              <w:rFonts w:cs="Arial"/>
              <w:b/>
            </w:rPr>
            <w:fldChar w:fldCharType="end"/>
          </w:r>
        </w:p>
      </w:tc>
      <w:tc>
        <w:tcPr>
          <w:tcW w:w="319" w:type="dxa"/>
          <w:shd w:val="clear" w:color="auto" w:fill="66CCFF"/>
          <w:tcMar>
            <w:top w:w="0" w:type="dxa"/>
            <w:left w:w="71" w:type="dxa"/>
            <w:bottom w:w="0" w:type="dxa"/>
            <w:right w:w="71" w:type="dxa"/>
          </w:tcMar>
        </w:tcPr>
        <w:p w:rsidR="00515755" w:rsidRDefault="00B73E48">
          <w:pPr>
            <w:pStyle w:val="Standard"/>
            <w:jc w:val="center"/>
            <w:rPr>
              <w:rFonts w:ascii="Arial" w:hAnsi="Arial" w:cs="Arial"/>
              <w:b/>
              <w:bCs/>
            </w:rPr>
          </w:pPr>
          <w:r>
            <w:rPr>
              <w:rFonts w:ascii="Arial" w:hAnsi="Arial" w:cs="Arial"/>
              <w:b/>
              <w:bCs/>
            </w:rPr>
            <w:t>/</w:t>
          </w:r>
        </w:p>
      </w:tc>
      <w:tc>
        <w:tcPr>
          <w:tcW w:w="561" w:type="dxa"/>
          <w:shd w:val="clear" w:color="auto" w:fill="66CCFF"/>
          <w:tcMar>
            <w:top w:w="0" w:type="dxa"/>
            <w:left w:w="71" w:type="dxa"/>
            <w:bottom w:w="0" w:type="dxa"/>
            <w:right w:w="71" w:type="dxa"/>
          </w:tcMar>
        </w:tcPr>
        <w:p w:rsidR="00515755" w:rsidRDefault="00B73E48">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6668B">
            <w:rPr>
              <w:rStyle w:val="Numrodepage"/>
              <w:rFonts w:cs="Arial"/>
              <w:b/>
              <w:noProof/>
            </w:rPr>
            <w:t>4</w:t>
          </w:r>
          <w:r>
            <w:rPr>
              <w:rStyle w:val="Numrodepage"/>
              <w:rFonts w:cs="Arial"/>
              <w:b/>
            </w:rPr>
            <w:fldChar w:fldCharType="end"/>
          </w:r>
        </w:p>
      </w:tc>
    </w:tr>
  </w:tbl>
  <w:p w:rsidR="00515755" w:rsidRDefault="00B73E48">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ED6" w:rsidRDefault="00B73E48">
      <w:r>
        <w:rPr>
          <w:color w:val="000000"/>
        </w:rPr>
        <w:separator/>
      </w:r>
    </w:p>
  </w:footnote>
  <w:footnote w:type="continuationSeparator" w:id="0">
    <w:p w:rsidR="001A5ED6" w:rsidRDefault="00B73E48">
      <w:r>
        <w:continuationSeparator/>
      </w:r>
    </w:p>
  </w:footnote>
  <w:footnote w:id="1">
    <w:p w:rsidR="00484729" w:rsidRDefault="00B73E48">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B7B62"/>
    <w:multiLevelType w:val="multilevel"/>
    <w:tmpl w:val="66180BD6"/>
    <w:styleLink w:val="WW8Num2"/>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1" w15:restartNumberingAfterBreak="0">
    <w:nsid w:val="36D71F29"/>
    <w:multiLevelType w:val="multilevel"/>
    <w:tmpl w:val="3F12F446"/>
    <w:styleLink w:val="WW8Num3"/>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2" w15:restartNumberingAfterBreak="0">
    <w:nsid w:val="3A076EBE"/>
    <w:multiLevelType w:val="multilevel"/>
    <w:tmpl w:val="9C48051C"/>
    <w:styleLink w:val="WW8Num1"/>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3D1808D4"/>
    <w:multiLevelType w:val="multilevel"/>
    <w:tmpl w:val="AF8C2FBE"/>
    <w:styleLink w:val="WW8Num5"/>
    <w:lvl w:ilvl="0">
      <w:numFmt w:val="bullet"/>
      <w:lvlText w:val="-"/>
      <w:lvlJc w:val="left"/>
      <w:pPr>
        <w:ind w:left="930" w:hanging="360"/>
      </w:pPr>
      <w:rPr>
        <w:rFonts w:ascii="Arial" w:eastAsia="Times New Roman" w:hAnsi="Arial" w:cs="Arial"/>
        <w:sz w:val="20"/>
      </w:rPr>
    </w:lvl>
    <w:lvl w:ilvl="1">
      <w:numFmt w:val="bullet"/>
      <w:lvlText w:val="o"/>
      <w:lvlJc w:val="left"/>
      <w:pPr>
        <w:ind w:left="1650" w:hanging="360"/>
      </w:pPr>
      <w:rPr>
        <w:rFonts w:ascii="Courier New" w:hAnsi="Courier New" w:cs="Courier New"/>
      </w:rPr>
    </w:lvl>
    <w:lvl w:ilvl="2">
      <w:numFmt w:val="bullet"/>
      <w:lvlText w:val=""/>
      <w:lvlJc w:val="left"/>
      <w:pPr>
        <w:ind w:left="2370" w:hanging="360"/>
      </w:pPr>
      <w:rPr>
        <w:rFonts w:ascii="Wingdings" w:hAnsi="Wingdings" w:cs="Wingdings"/>
      </w:rPr>
    </w:lvl>
    <w:lvl w:ilvl="3">
      <w:numFmt w:val="bullet"/>
      <w:lvlText w:val=""/>
      <w:lvlJc w:val="left"/>
      <w:pPr>
        <w:ind w:left="3090" w:hanging="360"/>
      </w:pPr>
      <w:rPr>
        <w:rFonts w:ascii="Symbol" w:hAnsi="Symbol" w:cs="Symbol"/>
      </w:rPr>
    </w:lvl>
    <w:lvl w:ilvl="4">
      <w:numFmt w:val="bullet"/>
      <w:lvlText w:val="o"/>
      <w:lvlJc w:val="left"/>
      <w:pPr>
        <w:ind w:left="3810" w:hanging="360"/>
      </w:pPr>
      <w:rPr>
        <w:rFonts w:ascii="Courier New" w:hAnsi="Courier New" w:cs="Courier New"/>
      </w:rPr>
    </w:lvl>
    <w:lvl w:ilvl="5">
      <w:numFmt w:val="bullet"/>
      <w:lvlText w:val=""/>
      <w:lvlJc w:val="left"/>
      <w:pPr>
        <w:ind w:left="4530" w:hanging="360"/>
      </w:pPr>
      <w:rPr>
        <w:rFonts w:ascii="Wingdings" w:hAnsi="Wingdings" w:cs="Wingdings"/>
      </w:rPr>
    </w:lvl>
    <w:lvl w:ilvl="6">
      <w:numFmt w:val="bullet"/>
      <w:lvlText w:val=""/>
      <w:lvlJc w:val="left"/>
      <w:pPr>
        <w:ind w:left="5250" w:hanging="360"/>
      </w:pPr>
      <w:rPr>
        <w:rFonts w:ascii="Symbol" w:hAnsi="Symbol" w:cs="Symbol"/>
      </w:rPr>
    </w:lvl>
    <w:lvl w:ilvl="7">
      <w:numFmt w:val="bullet"/>
      <w:lvlText w:val="o"/>
      <w:lvlJc w:val="left"/>
      <w:pPr>
        <w:ind w:left="5970" w:hanging="360"/>
      </w:pPr>
      <w:rPr>
        <w:rFonts w:ascii="Courier New" w:hAnsi="Courier New" w:cs="Courier New"/>
      </w:rPr>
    </w:lvl>
    <w:lvl w:ilvl="8">
      <w:numFmt w:val="bullet"/>
      <w:lvlText w:val=""/>
      <w:lvlJc w:val="left"/>
      <w:pPr>
        <w:ind w:left="6690" w:hanging="360"/>
      </w:pPr>
      <w:rPr>
        <w:rFonts w:ascii="Wingdings" w:hAnsi="Wingdings" w:cs="Wingdings"/>
      </w:rPr>
    </w:lvl>
  </w:abstractNum>
  <w:abstractNum w:abstractNumId="4" w15:restartNumberingAfterBreak="0">
    <w:nsid w:val="52A95D51"/>
    <w:multiLevelType w:val="multilevel"/>
    <w:tmpl w:val="4FB67AE0"/>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0"/>
  </w:num>
  <w:num w:numId="3">
    <w:abstractNumId w:val="1"/>
  </w:num>
  <w:num w:numId="4">
    <w:abstractNumId w:val="4"/>
  </w:num>
  <w:num w:numId="5">
    <w:abstractNumId w:val="3"/>
  </w:num>
  <w:num w:numId="6">
    <w:abstractNumId w:val="2"/>
    <w:lvlOverride w:ilvl="0">
      <w:startOverride w:val="1"/>
    </w:lvlOverride>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729"/>
    <w:rsid w:val="001A5ED6"/>
    <w:rsid w:val="0026668B"/>
    <w:rsid w:val="00484729"/>
    <w:rsid w:val="005D7F93"/>
    <w:rsid w:val="00905001"/>
    <w:rsid w:val="00A948FA"/>
    <w:rsid w:val="00B150EF"/>
    <w:rsid w:val="00B73E48"/>
    <w:rsid w:val="00BD1838"/>
    <w:rsid w:val="00DD60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40162"/>
  <w15:docId w15:val="{F1F8D37D-A9B7-4C3D-9565-BB332741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Standard"/>
    <w:next w:val="Standard"/>
    <w:pPr>
      <w:keepNext/>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ind w:left="1134"/>
      <w:outlineLvl w:val="2"/>
    </w:pPr>
    <w:rPr>
      <w:b/>
      <w:bCs/>
    </w:rPr>
  </w:style>
  <w:style w:type="paragraph" w:styleId="Titre4">
    <w:name w:val="heading 4"/>
    <w:basedOn w:val="Standard"/>
    <w:next w:val="Standard"/>
    <w:pPr>
      <w:keepNext/>
      <w:outlineLvl w:val="3"/>
    </w:pPr>
    <w:rPr>
      <w:b/>
      <w:bCs/>
      <w:i/>
      <w:iCs/>
      <w:sz w:val="16"/>
      <w:szCs w:val="16"/>
    </w:rPr>
  </w:style>
  <w:style w:type="paragraph" w:styleId="Titre5">
    <w:name w:val="heading 5"/>
    <w:basedOn w:val="Standard"/>
    <w:next w:val="Standard"/>
    <w:pPr>
      <w:keepNext/>
      <w:jc w:val="center"/>
      <w:outlineLvl w:val="4"/>
    </w:pPr>
    <w:rPr>
      <w:rFonts w:ascii="Arial" w:eastAsia="Arial" w:hAnsi="Arial" w:cs="Arial"/>
      <w:b/>
      <w:bCs/>
    </w:rPr>
  </w:style>
  <w:style w:type="paragraph" w:styleId="Titre6">
    <w:name w:val="heading 6"/>
    <w:basedOn w:val="Standard"/>
    <w:next w:val="Standard"/>
    <w:pPr>
      <w:keepNext/>
      <w:spacing w:before="120" w:after="120"/>
      <w:jc w:val="center"/>
      <w:outlineLvl w:val="5"/>
    </w:pPr>
    <w:rPr>
      <w:rFonts w:ascii="Arial" w:eastAsia="Arial" w:hAnsi="Arial" w:cs="Arial"/>
      <w:b/>
      <w:bCs/>
      <w:sz w:val="16"/>
      <w:szCs w:val="16"/>
    </w:rPr>
  </w:style>
  <w:style w:type="paragraph" w:styleId="Titre7">
    <w:name w:val="heading 7"/>
    <w:basedOn w:val="Standard"/>
    <w:next w:val="Standard"/>
    <w:pPr>
      <w:keepNext/>
      <w:outlineLvl w:val="6"/>
    </w:pPr>
    <w:rPr>
      <w:b/>
      <w:bCs/>
      <w:sz w:val="22"/>
      <w:szCs w:val="22"/>
    </w:rPr>
  </w:style>
  <w:style w:type="paragraph" w:styleId="Titre8">
    <w:name w:val="heading 8"/>
    <w:basedOn w:val="Standard"/>
    <w:next w:val="Standard"/>
    <w:pPr>
      <w:keepNext/>
      <w:jc w:val="center"/>
      <w:outlineLvl w:val="7"/>
    </w:pPr>
    <w:rPr>
      <w:rFonts w:ascii="Arial" w:eastAsia="Arial" w:hAnsi="Arial" w:cs="Arial"/>
      <w:b/>
      <w:bCs/>
      <w:sz w:val="24"/>
      <w:szCs w:val="24"/>
    </w:rPr>
  </w:style>
  <w:style w:type="paragraph" w:styleId="Titre9">
    <w:name w:val="heading 9"/>
    <w:basedOn w:val="Standard"/>
    <w:next w:val="Standard"/>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qFormat/>
    <w:pPr>
      <w:jc w:val="both"/>
    </w:pPr>
    <w:rPr>
      <w:i/>
      <w:iCs/>
    </w:rPr>
  </w:style>
  <w:style w:type="paragraph" w:styleId="Liste">
    <w:name w:val="List"/>
    <w:basedOn w:val="Textbody"/>
    <w:rPr>
      <w:rFonts w:cs="Mangal"/>
    </w:rPr>
  </w:style>
  <w:style w:type="paragraph" w:styleId="Lgende">
    <w:name w:val="caption"/>
    <w:basedOn w:val="Standard"/>
    <w:next w:val="Standard"/>
    <w:pPr>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30">
    <w:name w:val="Titre3"/>
    <w:basedOn w:val="Standard"/>
    <w:next w:val="Textbody"/>
    <w:pPr>
      <w:keepNext/>
      <w:spacing w:before="240" w:after="120"/>
    </w:pPr>
    <w:rPr>
      <w:rFonts w:ascii="Arial" w:eastAsia="Microsoft YaHei" w:hAnsi="Arial" w:cs="Mangal"/>
      <w:sz w:val="28"/>
      <w:szCs w:val="28"/>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tiret">
    <w:name w:val="f_tiret"/>
    <w:basedOn w:val="Standard"/>
    <w:pPr>
      <w:tabs>
        <w:tab w:val="left" w:pos="568"/>
      </w:tabs>
      <w:spacing w:before="120"/>
      <w:ind w:left="142" w:hanging="142"/>
      <w:jc w:val="both"/>
    </w:pPr>
    <w:rPr>
      <w:sz w:val="22"/>
      <w:szCs w:val="22"/>
    </w:rPr>
  </w:style>
  <w:style w:type="paragraph" w:customStyle="1" w:styleId="fcasegauche">
    <w:name w:val="f_case_gauche"/>
    <w:basedOn w:val="Standard"/>
    <w:pPr>
      <w:ind w:left="255" w:hanging="255"/>
      <w:jc w:val="both"/>
    </w:pPr>
  </w:style>
  <w:style w:type="paragraph" w:customStyle="1" w:styleId="fcase1ertab">
    <w:name w:val="f_case_1ertab"/>
    <w:basedOn w:val="Standard"/>
    <w:pPr>
      <w:tabs>
        <w:tab w:val="left" w:pos="1106"/>
      </w:tabs>
      <w:ind w:left="680" w:hanging="680"/>
      <w:jc w:val="both"/>
    </w:pPr>
  </w:style>
  <w:style w:type="paragraph" w:customStyle="1" w:styleId="fcase2metab">
    <w:name w:val="f_case_2èmetab"/>
    <w:basedOn w:val="Standard"/>
    <w:pPr>
      <w:tabs>
        <w:tab w:val="left" w:pos="1588"/>
        <w:tab w:val="left" w:pos="2013"/>
      </w:tabs>
      <w:ind w:left="1162" w:hanging="1162"/>
      <w:jc w:val="both"/>
    </w:pPr>
    <w:rPr>
      <w:sz w:val="22"/>
      <w:szCs w:val="22"/>
    </w:rPr>
  </w:style>
  <w:style w:type="paragraph" w:customStyle="1" w:styleId="Corpsdetexte21">
    <w:name w:val="Corps de texte 21"/>
    <w:basedOn w:val="Standard"/>
    <w:pPr>
      <w:ind w:left="2835"/>
    </w:pPr>
    <w:rPr>
      <w:i/>
      <w:iCs/>
    </w:rPr>
  </w:style>
  <w:style w:type="paragraph" w:customStyle="1" w:styleId="Corpsdetexte31">
    <w:name w:val="Corps de texte 31"/>
    <w:basedOn w:val="Standard"/>
    <w:pPr>
      <w:jc w:val="both"/>
    </w:pPr>
    <w:rPr>
      <w:sz w:val="16"/>
      <w:szCs w:val="16"/>
    </w:rPr>
  </w:style>
  <w:style w:type="paragraph" w:customStyle="1" w:styleId="Retraitcorpsdetexte21">
    <w:name w:val="Retrait corps de texte 21"/>
    <w:basedOn w:val="Standard"/>
    <w:pPr>
      <w:ind w:left="2835"/>
    </w:pPr>
    <w:rPr>
      <w:rFonts w:ascii="Arial" w:eastAsia="Arial" w:hAnsi="Arial" w:cs="Arial"/>
      <w:b/>
      <w:bCs/>
      <w:i/>
      <w:iCs/>
      <w:sz w:val="16"/>
      <w:szCs w:val="16"/>
    </w:rPr>
  </w:style>
  <w:style w:type="paragraph" w:customStyle="1" w:styleId="Footnote">
    <w:name w:val="Footnote"/>
    <w:basedOn w:val="Standard"/>
  </w:style>
  <w:style w:type="paragraph" w:customStyle="1" w:styleId="Retraitcorpsdetexte31">
    <w:name w:val="Retrait corps de texte 31"/>
    <w:basedOn w:val="Standard"/>
    <w:pPr>
      <w:ind w:left="2268"/>
      <w:jc w:val="both"/>
    </w:pPr>
    <w:rPr>
      <w:rFonts w:ascii="Arial" w:eastAsia="Arial" w:hAnsi="Arial" w:cs="Arial"/>
      <w:i/>
      <w:iCs/>
      <w:sz w:val="16"/>
      <w:szCs w:val="16"/>
    </w:rPr>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styleId="NormalWeb">
    <w:name w:val="Normal (Web)"/>
    <w:basedOn w:val="Standard"/>
    <w:pPr>
      <w:spacing w:before="100" w:after="10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Rvision">
    <w:name w:val="Revision"/>
    <w:pPr>
      <w:widowControl/>
    </w:pPr>
    <w:rPr>
      <w:rFonts w:ascii="Times New Roman" w:eastAsia="Times New Roman" w:hAnsi="Times New Roman" w:cs="Times New Roman"/>
      <w:sz w:val="20"/>
      <w:szCs w:val="20"/>
      <w:lang w:bidi="ar-SA"/>
    </w:rPr>
  </w:style>
  <w:style w:type="paragraph" w:styleId="Commentaire">
    <w:name w:val="annotation text"/>
    <w:basedOn w:val="Standard"/>
  </w:style>
  <w:style w:type="paragraph" w:styleId="Corpsdetexte2">
    <w:name w:val="Body Text 2"/>
    <w:basedOn w:val="Standard"/>
    <w:pPr>
      <w:ind w:firstLine="708"/>
      <w:jc w:val="both"/>
    </w:pPr>
  </w:style>
  <w:style w:type="character" w:customStyle="1" w:styleId="WW8Num1z0">
    <w:name w:val="WW8Num1z0"/>
    <w:rPr>
      <w:rFonts w:cs="Aria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eastAsia="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eastAsia="Symbol" w:hAnsi="Symbol" w:cs="Symbol"/>
    </w:rPr>
  </w:style>
  <w:style w:type="character" w:customStyle="1" w:styleId="WW8Num5z0">
    <w:name w:val="WW8Num5z0"/>
    <w:rPr>
      <w:rFonts w:ascii="Arial" w:eastAsia="Times New Roman" w:hAnsi="Arial" w:cs="Arial"/>
      <w:sz w:val="20"/>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Policepardfaut3">
    <w:name w:val="Police par défaut3"/>
  </w:style>
  <w:style w:type="character" w:customStyle="1" w:styleId="Policepardfaut2">
    <w:name w:val="Police par défaut2"/>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7z0">
    <w:name w:val="WW8Num7z0"/>
    <w:rPr>
      <w:rFonts w:ascii="Times New Roman" w:eastAsia="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eastAsia="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17z0">
    <w:name w:val="WW8Num17z0"/>
    <w:rPr>
      <w:rFonts w:ascii="Wingdings" w:eastAsia="Wingdings" w:hAnsi="Wingdings" w:cs="Wingdings"/>
    </w:rPr>
  </w:style>
  <w:style w:type="character" w:customStyle="1" w:styleId="WW8Num17z1">
    <w:name w:val="WW8Num17z1"/>
    <w:rPr>
      <w:rFonts w:ascii="Courier New" w:eastAsia="Courier New" w:hAnsi="Courier New" w:cs="Courier New"/>
    </w:rPr>
  </w:style>
  <w:style w:type="character" w:customStyle="1" w:styleId="WW8Num17z3">
    <w:name w:val="WW8Num17z3"/>
    <w:rPr>
      <w:rFonts w:ascii="Symbol" w:eastAsia="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Symbol" w:eastAsia="Symbol" w:hAnsi="Symbol" w:cs="Symbol"/>
      <w:sz w:val="20"/>
    </w:rPr>
  </w:style>
  <w:style w:type="character" w:customStyle="1" w:styleId="WW8Num24z1">
    <w:name w:val="WW8Num24z1"/>
    <w:rPr>
      <w:rFonts w:ascii="Courier New" w:eastAsia="Courier New" w:hAnsi="Courier New" w:cs="Courier New"/>
      <w:sz w:val="20"/>
    </w:rPr>
  </w:style>
  <w:style w:type="character" w:customStyle="1" w:styleId="WW8Num24z2">
    <w:name w:val="WW8Num24z2"/>
    <w:rPr>
      <w:rFonts w:ascii="Wingdings" w:eastAsia="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eastAsia="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1z0">
    <w:name w:val="WW8Num31z0"/>
    <w:rPr>
      <w:rFonts w:cs="Times New Roman"/>
      <w:b/>
      <w:bCs/>
    </w:rPr>
  </w:style>
  <w:style w:type="character" w:customStyle="1" w:styleId="WW8Num32z0">
    <w:name w:val="WW8Num32z0"/>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St7z0">
    <w:name w:val="WW8NumSt7z0"/>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FootnoteSymbol">
    <w:name w:val="Footnote Symbol"/>
    <w:rPr>
      <w:rFonts w:cs="Times New Roman"/>
      <w:position w:val="0"/>
      <w:vertAlign w:val="superscript"/>
    </w:rPr>
  </w:style>
  <w:style w:type="character" w:customStyle="1" w:styleId="Retraitcorpsdetexte3Car">
    <w:name w:val="Retrait corps de texte 3 Car"/>
    <w:rPr>
      <w:sz w:val="16"/>
      <w:szCs w:val="16"/>
    </w:rPr>
  </w:style>
  <w:style w:type="character" w:customStyle="1" w:styleId="Internetlink">
    <w:name w:val="Internet 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customStyle="1" w:styleId="Appelnotedebasdep2">
    <w:name w:val="Appel note de bas de p.2"/>
    <w:rPr>
      <w:position w:val="0"/>
      <w:vertAlign w:val="superscript"/>
    </w:rPr>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aliases w:val="texte basic"/>
    <w:basedOn w:val="Policepardfaut"/>
    <w:qForma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2077</Words>
  <Characters>11427</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GABRIELLE BOBENRIETH</dc:creator>
  <cp:lastModifiedBy>GABRIELLE BOBENRIETH</cp:lastModifiedBy>
  <cp:revision>3</cp:revision>
  <cp:lastPrinted>2025-09-16T14:16:00Z</cp:lastPrinted>
  <dcterms:created xsi:type="dcterms:W3CDTF">2026-04-09T15:24:00Z</dcterms:created>
  <dcterms:modified xsi:type="dcterms:W3CDTF">2026-04-09T15:24:00Z</dcterms:modified>
</cp:coreProperties>
</file>